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page" w:horzAnchor="margin" w:tblpXSpec="center" w:tblpY="886"/>
        <w:tblW w:w="10165" w:type="dxa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ook w:val="04A0" w:firstRow="1" w:lastRow="0" w:firstColumn="1" w:lastColumn="0" w:noHBand="0" w:noVBand="1"/>
      </w:tblPr>
      <w:tblGrid>
        <w:gridCol w:w="10165"/>
      </w:tblGrid>
      <w:tr w:rsidR="00272AE3" w:rsidRPr="00F37541" w14:paraId="1B0FB2A5" w14:textId="77777777" w:rsidTr="00E16CC3">
        <w:trPr>
          <w:trHeight w:val="1160"/>
        </w:trPr>
        <w:tc>
          <w:tcPr>
            <w:tcW w:w="10165" w:type="dxa"/>
            <w:shd w:val="clear" w:color="auto" w:fill="FFFFFF" w:themeFill="background1"/>
            <w:vAlign w:val="center"/>
          </w:tcPr>
          <w:p w14:paraId="43E060F2" w14:textId="77777777" w:rsidR="00272AE3" w:rsidRPr="00F37541" w:rsidRDefault="00272AE3" w:rsidP="00FB7983">
            <w:pPr>
              <w:ind w:hanging="54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bookmarkStart w:id="0" w:name="_Hlk152575687"/>
            <w:bookmarkEnd w:id="0"/>
            <w:r w:rsidRPr="00F37541">
              <w:rPr>
                <w:rFonts w:ascii="Avenir Next LT Pro" w:hAnsi="Avenir Next LT Pro"/>
                <w:b/>
                <w:bCs/>
                <w:sz w:val="24"/>
                <w:szCs w:val="24"/>
              </w:rPr>
              <w:t>BOARD OF COOPERATIVE EDUCATIONAL SERVICES</w:t>
            </w:r>
          </w:p>
          <w:p w14:paraId="11F3F97C" w14:textId="220A0D0C" w:rsidR="00272AE3" w:rsidRPr="00F37541" w:rsidRDefault="00272AE3" w:rsidP="00FB7983">
            <w:pPr>
              <w:ind w:hanging="54"/>
              <w:jc w:val="center"/>
              <w:rPr>
                <w:rFonts w:ascii="Avenir Next LT Pro" w:hAnsi="Avenir Next LT Pro"/>
                <w:b/>
                <w:bCs/>
                <w:sz w:val="24"/>
                <w:szCs w:val="24"/>
              </w:rPr>
            </w:pPr>
            <w:r w:rsidRPr="00F37541">
              <w:rPr>
                <w:rFonts w:ascii="Avenir Next LT Pro" w:hAnsi="Avenir Next LT Pro"/>
                <w:b/>
                <w:bCs/>
                <w:sz w:val="24"/>
                <w:szCs w:val="24"/>
              </w:rPr>
              <w:t>SECOND SUPERVISORY DISTRICT COUNTIES OF</w:t>
            </w:r>
          </w:p>
          <w:p w14:paraId="57B6CE28" w14:textId="77777777" w:rsidR="00272AE3" w:rsidRPr="00F37541" w:rsidRDefault="00272AE3" w:rsidP="00FB7983">
            <w:pPr>
              <w:ind w:hanging="54"/>
              <w:jc w:val="center"/>
            </w:pPr>
            <w:r w:rsidRPr="00F37541">
              <w:rPr>
                <w:rFonts w:ascii="Avenir Next LT Pro" w:hAnsi="Avenir Next LT Pro"/>
                <w:b/>
                <w:bCs/>
                <w:sz w:val="24"/>
                <w:szCs w:val="24"/>
              </w:rPr>
              <w:t>MONROE AND ORLEANS</w:t>
            </w:r>
          </w:p>
        </w:tc>
      </w:tr>
    </w:tbl>
    <w:p w14:paraId="75573964" w14:textId="2BBEC932" w:rsidR="00C41483" w:rsidRPr="00A863F1" w:rsidRDefault="00AB7378" w:rsidP="00FB7983">
      <w:pPr>
        <w:spacing w:before="240"/>
        <w:rPr>
          <w:rFonts w:ascii="Arial" w:hAnsi="Arial" w:cs="Arial"/>
          <w:b/>
          <w:bCs/>
          <w:sz w:val="36"/>
          <w:szCs w:val="36"/>
        </w:rPr>
      </w:pPr>
      <w:r w:rsidRPr="00A863F1">
        <w:rPr>
          <w:rFonts w:ascii="Arial" w:hAnsi="Arial" w:cs="Arial"/>
          <w:b/>
          <w:bCs/>
          <w:sz w:val="36"/>
          <w:szCs w:val="36"/>
        </w:rPr>
        <w:t>M</w:t>
      </w:r>
      <w:r w:rsidR="008B7AC6" w:rsidRPr="00A863F1">
        <w:rPr>
          <w:rFonts w:ascii="Arial" w:hAnsi="Arial" w:cs="Arial"/>
          <w:b/>
          <w:bCs/>
          <w:sz w:val="36"/>
          <w:szCs w:val="36"/>
        </w:rPr>
        <w:t xml:space="preserve">INUTES </w:t>
      </w:r>
      <w:r w:rsidRPr="00A863F1">
        <w:rPr>
          <w:rFonts w:ascii="Arial" w:hAnsi="Arial" w:cs="Arial"/>
          <w:b/>
          <w:bCs/>
          <w:sz w:val="36"/>
          <w:szCs w:val="36"/>
        </w:rPr>
        <w:t xml:space="preserve"> </w:t>
      </w:r>
    </w:p>
    <w:p w14:paraId="6DA28D8C" w14:textId="3C78C173" w:rsidR="00AB7378" w:rsidRPr="00A863F1" w:rsidRDefault="00AB7378" w:rsidP="00CF1425">
      <w:pPr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 xml:space="preserve">of the </w:t>
      </w:r>
      <w:r w:rsidR="0014203A" w:rsidRPr="00A863F1">
        <w:rPr>
          <w:rFonts w:ascii="Arial" w:hAnsi="Arial" w:cs="Arial"/>
          <w:sz w:val="22"/>
          <w:szCs w:val="22"/>
        </w:rPr>
        <w:t>Regular Meeting</w:t>
      </w:r>
      <w:r w:rsidR="005F13B9" w:rsidRPr="00A863F1">
        <w:rPr>
          <w:rFonts w:ascii="Arial" w:hAnsi="Arial" w:cs="Arial"/>
          <w:sz w:val="22"/>
          <w:szCs w:val="22"/>
        </w:rPr>
        <w:t xml:space="preserve"> </w:t>
      </w:r>
      <w:r w:rsidRPr="00A863F1">
        <w:rPr>
          <w:rFonts w:ascii="Arial" w:hAnsi="Arial" w:cs="Arial"/>
          <w:sz w:val="22"/>
          <w:szCs w:val="22"/>
        </w:rPr>
        <w:t xml:space="preserve">held on </w:t>
      </w:r>
      <w:r w:rsidR="00C74E6A" w:rsidRPr="00A863F1">
        <w:rPr>
          <w:rFonts w:ascii="Arial" w:hAnsi="Arial" w:cs="Arial"/>
          <w:sz w:val="22"/>
          <w:szCs w:val="22"/>
        </w:rPr>
        <w:t>Wednesday,</w:t>
      </w:r>
      <w:r w:rsidR="003976ED">
        <w:rPr>
          <w:rFonts w:ascii="Arial" w:hAnsi="Arial" w:cs="Arial"/>
          <w:sz w:val="22"/>
          <w:szCs w:val="22"/>
        </w:rPr>
        <w:t xml:space="preserve"> </w:t>
      </w:r>
      <w:r w:rsidR="004E0769">
        <w:rPr>
          <w:rFonts w:ascii="Arial" w:hAnsi="Arial" w:cs="Arial"/>
          <w:sz w:val="22"/>
          <w:szCs w:val="22"/>
        </w:rPr>
        <w:t>November 20</w:t>
      </w:r>
      <w:r w:rsidR="00E446FE" w:rsidRPr="00A863F1">
        <w:rPr>
          <w:rFonts w:ascii="Arial" w:hAnsi="Arial" w:cs="Arial"/>
          <w:sz w:val="22"/>
          <w:szCs w:val="22"/>
        </w:rPr>
        <w:t>, 2024</w:t>
      </w:r>
      <w:r w:rsidR="00CF1425" w:rsidRPr="00A863F1">
        <w:rPr>
          <w:rFonts w:ascii="Arial" w:hAnsi="Arial" w:cs="Arial"/>
          <w:sz w:val="22"/>
          <w:szCs w:val="22"/>
        </w:rPr>
        <w:t>,</w:t>
      </w:r>
      <w:r w:rsidR="00881CBD" w:rsidRPr="00A863F1">
        <w:rPr>
          <w:rFonts w:ascii="Arial" w:hAnsi="Arial" w:cs="Arial"/>
          <w:sz w:val="22"/>
          <w:szCs w:val="22"/>
        </w:rPr>
        <w:t xml:space="preserve"> at </w:t>
      </w:r>
      <w:r w:rsidR="00C74E6A" w:rsidRPr="00A863F1">
        <w:rPr>
          <w:rFonts w:ascii="Arial" w:hAnsi="Arial" w:cs="Arial"/>
          <w:sz w:val="22"/>
          <w:szCs w:val="22"/>
        </w:rPr>
        <w:t>6</w:t>
      </w:r>
      <w:r w:rsidR="00E446FE" w:rsidRPr="00A863F1">
        <w:rPr>
          <w:rFonts w:ascii="Arial" w:hAnsi="Arial" w:cs="Arial"/>
          <w:sz w:val="22"/>
          <w:szCs w:val="22"/>
        </w:rPr>
        <w:t>:</w:t>
      </w:r>
      <w:r w:rsidR="00711725" w:rsidRPr="00A863F1">
        <w:rPr>
          <w:rFonts w:ascii="Arial" w:hAnsi="Arial" w:cs="Arial"/>
          <w:sz w:val="22"/>
          <w:szCs w:val="22"/>
        </w:rPr>
        <w:t>00</w:t>
      </w:r>
      <w:r w:rsidR="0015531C" w:rsidRPr="00A863F1">
        <w:rPr>
          <w:rFonts w:ascii="Arial" w:hAnsi="Arial" w:cs="Arial"/>
          <w:sz w:val="22"/>
          <w:szCs w:val="22"/>
        </w:rPr>
        <w:t xml:space="preserve"> p.m.</w:t>
      </w:r>
      <w:r w:rsidR="00CE2992" w:rsidRPr="00A863F1">
        <w:rPr>
          <w:rFonts w:ascii="Arial" w:hAnsi="Arial" w:cs="Arial"/>
          <w:sz w:val="22"/>
          <w:szCs w:val="22"/>
        </w:rPr>
        <w:t xml:space="preserve"> </w:t>
      </w:r>
      <w:r w:rsidR="004F5794" w:rsidRPr="00A863F1">
        <w:rPr>
          <w:rFonts w:ascii="Arial" w:hAnsi="Arial" w:cs="Arial"/>
          <w:sz w:val="22"/>
          <w:szCs w:val="22"/>
        </w:rPr>
        <w:t>at the</w:t>
      </w:r>
      <w:r w:rsidRPr="00A863F1">
        <w:rPr>
          <w:rFonts w:ascii="Arial" w:hAnsi="Arial" w:cs="Arial"/>
          <w:sz w:val="22"/>
          <w:szCs w:val="22"/>
        </w:rPr>
        <w:t xml:space="preserve"> Richard E. Ten Haken Educational Services Center, </w:t>
      </w:r>
      <w:r w:rsidR="00F11440" w:rsidRPr="00A863F1">
        <w:rPr>
          <w:rFonts w:ascii="Arial" w:hAnsi="Arial" w:cs="Arial"/>
          <w:sz w:val="22"/>
          <w:szCs w:val="22"/>
        </w:rPr>
        <w:t xml:space="preserve">3599 Big Ridge Road, </w:t>
      </w:r>
      <w:r w:rsidRPr="00A863F1">
        <w:rPr>
          <w:rFonts w:ascii="Arial" w:hAnsi="Arial" w:cs="Arial"/>
          <w:sz w:val="22"/>
          <w:szCs w:val="22"/>
        </w:rPr>
        <w:t>Spencerport, New York 14559</w:t>
      </w:r>
    </w:p>
    <w:p w14:paraId="14C73675" w14:textId="5059DB5C" w:rsidR="00042DE3" w:rsidRPr="00A863F1" w:rsidRDefault="00042DE3">
      <w:pPr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4"/>
        <w:gridCol w:w="4646"/>
      </w:tblGrid>
      <w:tr w:rsidR="00042DE3" w:rsidRPr="00A863F1" w14:paraId="6F342CE8" w14:textId="77777777" w:rsidTr="00CE323C">
        <w:tc>
          <w:tcPr>
            <w:tcW w:w="4714" w:type="dxa"/>
          </w:tcPr>
          <w:p w14:paraId="463385E8" w14:textId="5C686A5F" w:rsidR="00042DE3" w:rsidRPr="00A863F1" w:rsidRDefault="0057246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863F1">
              <w:rPr>
                <w:rFonts w:ascii="Arial" w:hAnsi="Arial" w:cs="Arial"/>
                <w:b/>
                <w:bCs/>
                <w:sz w:val="22"/>
                <w:szCs w:val="22"/>
              </w:rPr>
              <w:t>Members Present</w:t>
            </w:r>
          </w:p>
        </w:tc>
        <w:tc>
          <w:tcPr>
            <w:tcW w:w="4646" w:type="dxa"/>
          </w:tcPr>
          <w:p w14:paraId="41A4ED66" w14:textId="77777777" w:rsidR="00042DE3" w:rsidRPr="00A863F1" w:rsidRDefault="00042DE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5832F3" w:rsidRPr="00A863F1" w14:paraId="57236643" w14:textId="77777777" w:rsidTr="00CE323C">
        <w:tc>
          <w:tcPr>
            <w:tcW w:w="4714" w:type="dxa"/>
          </w:tcPr>
          <w:p w14:paraId="3FABABBB" w14:textId="10CA8666" w:rsidR="005832F3" w:rsidRPr="00A863F1" w:rsidRDefault="005832F3" w:rsidP="005832F3">
            <w:pPr>
              <w:rPr>
                <w:rFonts w:ascii="Arial" w:hAnsi="Arial" w:cs="Arial"/>
                <w:sz w:val="22"/>
                <w:szCs w:val="22"/>
              </w:rPr>
            </w:pPr>
            <w:r w:rsidRPr="00A863F1">
              <w:rPr>
                <w:rFonts w:ascii="Arial" w:hAnsi="Arial" w:cs="Arial"/>
                <w:sz w:val="22"/>
                <w:szCs w:val="22"/>
              </w:rPr>
              <w:t>Dennis Laba, President</w:t>
            </w:r>
          </w:p>
        </w:tc>
        <w:tc>
          <w:tcPr>
            <w:tcW w:w="4646" w:type="dxa"/>
          </w:tcPr>
          <w:p w14:paraId="37E7EAB1" w14:textId="767F0E80" w:rsidR="005832F3" w:rsidRPr="00A863F1" w:rsidRDefault="005832F3" w:rsidP="005832F3">
            <w:pPr>
              <w:rPr>
                <w:rFonts w:ascii="Arial" w:hAnsi="Arial" w:cs="Arial"/>
                <w:sz w:val="22"/>
                <w:szCs w:val="22"/>
              </w:rPr>
            </w:pPr>
            <w:r w:rsidRPr="00A863F1">
              <w:rPr>
                <w:rFonts w:ascii="Arial" w:hAnsi="Arial" w:cs="Arial"/>
                <w:sz w:val="22"/>
                <w:szCs w:val="22"/>
              </w:rPr>
              <w:t>Trina Lorentz</w:t>
            </w:r>
          </w:p>
        </w:tc>
      </w:tr>
      <w:tr w:rsidR="00233C97" w:rsidRPr="00A863F1" w14:paraId="4E8DF7ED" w14:textId="77777777" w:rsidTr="00CE323C">
        <w:tc>
          <w:tcPr>
            <w:tcW w:w="4714" w:type="dxa"/>
          </w:tcPr>
          <w:p w14:paraId="2A6C5043" w14:textId="2CD2F9E3" w:rsidR="00233C97" w:rsidRPr="00A863F1" w:rsidRDefault="00233C97" w:rsidP="00233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R. Charles Phillips, Vice President</w:t>
            </w:r>
          </w:p>
        </w:tc>
        <w:tc>
          <w:tcPr>
            <w:tcW w:w="4646" w:type="dxa"/>
          </w:tcPr>
          <w:p w14:paraId="184FF59B" w14:textId="7D6C0B94" w:rsidR="00233C97" w:rsidRPr="00A863F1" w:rsidRDefault="00233C97" w:rsidP="00233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Michael May</w:t>
            </w:r>
          </w:p>
        </w:tc>
      </w:tr>
      <w:tr w:rsidR="00233C97" w:rsidRPr="00A863F1" w14:paraId="4713F0F5" w14:textId="77777777" w:rsidTr="00CE323C">
        <w:tc>
          <w:tcPr>
            <w:tcW w:w="4714" w:type="dxa"/>
          </w:tcPr>
          <w:p w14:paraId="5594AA60" w14:textId="29F6D403" w:rsidR="00233C97" w:rsidRPr="00A863F1" w:rsidRDefault="00233C97" w:rsidP="00233C97">
            <w:pPr>
              <w:rPr>
                <w:rFonts w:ascii="Arial" w:hAnsi="Arial" w:cs="Arial"/>
                <w:sz w:val="22"/>
                <w:szCs w:val="22"/>
              </w:rPr>
            </w:pPr>
            <w:r w:rsidRPr="00A863F1">
              <w:rPr>
                <w:rFonts w:ascii="Arial" w:hAnsi="Arial" w:cs="Arial"/>
                <w:sz w:val="22"/>
                <w:szCs w:val="22"/>
              </w:rPr>
              <w:t>Kathleen Dillon</w:t>
            </w:r>
          </w:p>
        </w:tc>
        <w:tc>
          <w:tcPr>
            <w:tcW w:w="4646" w:type="dxa"/>
          </w:tcPr>
          <w:p w14:paraId="4358F74C" w14:textId="35052C38" w:rsidR="00233C97" w:rsidRPr="00A863F1" w:rsidRDefault="00233C97" w:rsidP="00233C9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James Musshafen</w:t>
            </w:r>
          </w:p>
        </w:tc>
      </w:tr>
      <w:tr w:rsidR="00AA201B" w:rsidRPr="00A863F1" w14:paraId="395352DC" w14:textId="77777777" w:rsidTr="00CE323C">
        <w:tc>
          <w:tcPr>
            <w:tcW w:w="4714" w:type="dxa"/>
          </w:tcPr>
          <w:p w14:paraId="65B24EE7" w14:textId="55A2AB0E" w:rsidR="00AA201B" w:rsidRPr="00A863F1" w:rsidRDefault="00AA201B" w:rsidP="00AA201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dxa"/>
          </w:tcPr>
          <w:p w14:paraId="0489E643" w14:textId="3D0A0B79" w:rsidR="00AA201B" w:rsidRPr="00A863F1" w:rsidRDefault="00AA201B" w:rsidP="00AA201B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353" w:rsidRPr="00A863F1" w14:paraId="2D1D7F60" w14:textId="77777777" w:rsidTr="00CE323C">
        <w:tc>
          <w:tcPr>
            <w:tcW w:w="4714" w:type="dxa"/>
          </w:tcPr>
          <w:p w14:paraId="7482904A" w14:textId="77777777" w:rsidR="00CE323C" w:rsidRDefault="00233C97" w:rsidP="00CC33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Absent: John Abbott, </w:t>
            </w:r>
          </w:p>
          <w:p w14:paraId="31F89171" w14:textId="6CDAF18E" w:rsidR="00CE323C" w:rsidRDefault="00CE323C" w:rsidP="00CC33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233C97">
              <w:rPr>
                <w:rFonts w:ascii="Arial" w:hAnsi="Arial" w:cs="Arial"/>
                <w:sz w:val="22"/>
                <w:szCs w:val="22"/>
              </w:rPr>
              <w:t xml:space="preserve">Christa Bowling, </w:t>
            </w:r>
          </w:p>
          <w:p w14:paraId="225DD3E6" w14:textId="5E448601" w:rsidR="00CC3353" w:rsidRPr="00A863F1" w:rsidRDefault="00CE323C" w:rsidP="00CC3353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  <w:r w:rsidR="00233C97">
              <w:rPr>
                <w:rFonts w:ascii="Arial" w:hAnsi="Arial" w:cs="Arial"/>
                <w:sz w:val="22"/>
                <w:szCs w:val="22"/>
              </w:rPr>
              <w:t>Gerald Maar</w:t>
            </w:r>
          </w:p>
        </w:tc>
        <w:tc>
          <w:tcPr>
            <w:tcW w:w="4646" w:type="dxa"/>
          </w:tcPr>
          <w:p w14:paraId="0496ED62" w14:textId="2B9BCB3A" w:rsidR="00CC3353" w:rsidRPr="00A863F1" w:rsidRDefault="00CC3353" w:rsidP="00CC33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3353" w:rsidRPr="00A863F1" w14:paraId="779B8174" w14:textId="77777777" w:rsidTr="00CE323C">
        <w:tc>
          <w:tcPr>
            <w:tcW w:w="4714" w:type="dxa"/>
          </w:tcPr>
          <w:p w14:paraId="0416E9A4" w14:textId="1BF972D0" w:rsidR="00CC3353" w:rsidRPr="00A863F1" w:rsidRDefault="00CC3353" w:rsidP="00CC335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46" w:type="dxa"/>
          </w:tcPr>
          <w:p w14:paraId="7E0DEF1F" w14:textId="1E3D0743" w:rsidR="00CC3353" w:rsidRPr="00A863F1" w:rsidRDefault="00CC3353" w:rsidP="00CC3353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B2EEB4C" w14:textId="6AFE0410" w:rsidR="003A10DB" w:rsidRPr="00A863F1" w:rsidRDefault="003A10DB" w:rsidP="003A10DB">
      <w:pPr>
        <w:pStyle w:val="BodyText"/>
        <w:ind w:left="100" w:right="2524"/>
        <w:rPr>
          <w:rFonts w:ascii="Arial" w:hAnsi="Arial" w:cs="Arial"/>
        </w:rPr>
      </w:pPr>
      <w:r w:rsidRPr="00A863F1">
        <w:rPr>
          <w:rFonts w:ascii="Arial" w:hAnsi="Arial" w:cs="Arial"/>
          <w:b/>
          <w:bCs/>
        </w:rPr>
        <w:t>Staff</w:t>
      </w:r>
      <w:r w:rsidRPr="00A863F1">
        <w:rPr>
          <w:rFonts w:ascii="Arial" w:hAnsi="Arial" w:cs="Arial"/>
          <w:b/>
          <w:bCs/>
          <w:spacing w:val="-4"/>
        </w:rPr>
        <w:t xml:space="preserve"> </w:t>
      </w:r>
      <w:r w:rsidRPr="00A863F1">
        <w:rPr>
          <w:rFonts w:ascii="Arial" w:hAnsi="Arial" w:cs="Arial"/>
          <w:b/>
          <w:bCs/>
        </w:rPr>
        <w:t>Present</w:t>
      </w:r>
    </w:p>
    <w:p w14:paraId="720584D8" w14:textId="1B22AAA2" w:rsidR="003A10DB" w:rsidRPr="00A863F1" w:rsidRDefault="00CC3353" w:rsidP="00A06260">
      <w:pPr>
        <w:pStyle w:val="BodyText"/>
        <w:tabs>
          <w:tab w:val="left" w:pos="4770"/>
        </w:tabs>
        <w:spacing w:before="1"/>
        <w:ind w:right="499" w:hanging="730"/>
        <w:rPr>
          <w:rFonts w:ascii="Arial" w:hAnsi="Arial" w:cs="Arial"/>
        </w:rPr>
      </w:pPr>
      <w:r>
        <w:rPr>
          <w:rFonts w:ascii="Arial" w:hAnsi="Arial" w:cs="Arial"/>
        </w:rPr>
        <w:t>Thomas K. Putnam</w:t>
      </w:r>
      <w:r w:rsidR="00331799" w:rsidRPr="00A863F1">
        <w:rPr>
          <w:rFonts w:ascii="Arial" w:hAnsi="Arial" w:cs="Arial"/>
        </w:rPr>
        <w:tab/>
      </w:r>
      <w:r w:rsidR="00F12778">
        <w:rPr>
          <w:rFonts w:ascii="Arial" w:hAnsi="Arial" w:cs="Arial"/>
        </w:rPr>
        <w:t>Kelly Mutschler</w:t>
      </w:r>
    </w:p>
    <w:p w14:paraId="458F666B" w14:textId="4DBDBF90" w:rsidR="00962CBA" w:rsidRPr="00A863F1" w:rsidRDefault="00856C0E" w:rsidP="00A06260">
      <w:pPr>
        <w:pStyle w:val="BodyText"/>
        <w:tabs>
          <w:tab w:val="left" w:pos="3600"/>
          <w:tab w:val="left" w:pos="4770"/>
          <w:tab w:val="left" w:pos="5310"/>
          <w:tab w:val="left" w:pos="5670"/>
          <w:tab w:val="left" w:pos="6480"/>
        </w:tabs>
        <w:ind w:hanging="730"/>
        <w:rPr>
          <w:rFonts w:ascii="Arial" w:hAnsi="Arial" w:cs="Arial"/>
        </w:rPr>
      </w:pPr>
      <w:r w:rsidRPr="00A863F1">
        <w:rPr>
          <w:rFonts w:ascii="Arial" w:hAnsi="Arial" w:cs="Arial"/>
        </w:rPr>
        <w:t>Karen Brown</w:t>
      </w:r>
      <w:r w:rsidR="00492A37" w:rsidRPr="00A863F1">
        <w:rPr>
          <w:rFonts w:ascii="Arial" w:hAnsi="Arial" w:cs="Arial"/>
        </w:rPr>
        <w:tab/>
      </w:r>
      <w:r w:rsidR="00962CBA" w:rsidRPr="00A863F1">
        <w:rPr>
          <w:rFonts w:ascii="Arial" w:hAnsi="Arial" w:cs="Arial"/>
        </w:rPr>
        <w:tab/>
      </w:r>
      <w:r w:rsidR="00F12778" w:rsidRPr="00A863F1">
        <w:rPr>
          <w:rFonts w:ascii="Arial" w:hAnsi="Arial" w:cs="Arial"/>
        </w:rPr>
        <w:t>Marijo Pearson</w:t>
      </w:r>
      <w:r w:rsidR="00EC772F" w:rsidRPr="00A863F1">
        <w:rPr>
          <w:rFonts w:ascii="Arial" w:hAnsi="Arial" w:cs="Arial"/>
        </w:rPr>
        <w:tab/>
      </w:r>
    </w:p>
    <w:p w14:paraId="69BA01D6" w14:textId="735486F7" w:rsidR="00AD19A3" w:rsidRDefault="00AD19A3" w:rsidP="00A06260">
      <w:pPr>
        <w:pStyle w:val="BodyText"/>
        <w:tabs>
          <w:tab w:val="left" w:pos="3600"/>
          <w:tab w:val="left" w:pos="4770"/>
          <w:tab w:val="left" w:pos="5310"/>
          <w:tab w:val="left" w:pos="5670"/>
          <w:tab w:val="left" w:pos="648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>Steve Dawe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12778" w:rsidRPr="00A863F1">
        <w:rPr>
          <w:rFonts w:ascii="Arial" w:hAnsi="Arial" w:cs="Arial"/>
        </w:rPr>
        <w:t>Steve Roland</w:t>
      </w:r>
    </w:p>
    <w:p w14:paraId="58C64230" w14:textId="1D7B19C9" w:rsidR="003A10DB" w:rsidRPr="00A863F1" w:rsidRDefault="00AD19A3" w:rsidP="00A06260">
      <w:pPr>
        <w:pStyle w:val="BodyText"/>
        <w:tabs>
          <w:tab w:val="left" w:pos="3600"/>
          <w:tab w:val="left" w:pos="4770"/>
          <w:tab w:val="left" w:pos="5310"/>
          <w:tab w:val="left" w:pos="5670"/>
          <w:tab w:val="left" w:pos="648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>Ian Hildreth</w:t>
      </w:r>
      <w:r w:rsidR="003A10DB" w:rsidRPr="00A863F1">
        <w:rPr>
          <w:rFonts w:ascii="Arial" w:hAnsi="Arial" w:cs="Arial"/>
        </w:rPr>
        <w:tab/>
      </w:r>
      <w:r w:rsidR="00331799" w:rsidRPr="00A863F1">
        <w:rPr>
          <w:rFonts w:ascii="Arial" w:hAnsi="Arial" w:cs="Arial"/>
        </w:rPr>
        <w:tab/>
      </w:r>
      <w:r w:rsidR="005077A5" w:rsidRPr="005077A5">
        <w:rPr>
          <w:rFonts w:ascii="Arial" w:hAnsi="Arial" w:cs="Arial"/>
        </w:rPr>
        <w:t>Tom Schulte</w:t>
      </w:r>
      <w:r w:rsidR="005077A5">
        <w:rPr>
          <w:rFonts w:ascii="Arial" w:hAnsi="Arial" w:cs="Arial"/>
        </w:rPr>
        <w:t xml:space="preserve"> </w:t>
      </w:r>
    </w:p>
    <w:p w14:paraId="022A1A07" w14:textId="200EDD46" w:rsidR="00F12778" w:rsidRDefault="00CE323C" w:rsidP="00A06260">
      <w:pPr>
        <w:pStyle w:val="BodyText"/>
        <w:tabs>
          <w:tab w:val="left" w:pos="3600"/>
          <w:tab w:val="left" w:pos="4770"/>
          <w:tab w:val="left" w:pos="5670"/>
          <w:tab w:val="left" w:pos="648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 xml:space="preserve">Heather Malone </w:t>
      </w:r>
      <w:r w:rsidR="005077A5">
        <w:rPr>
          <w:rFonts w:ascii="Arial" w:hAnsi="Arial" w:cs="Arial"/>
        </w:rPr>
        <w:tab/>
      </w:r>
      <w:r w:rsidR="005077A5">
        <w:rPr>
          <w:rFonts w:ascii="Arial" w:hAnsi="Arial" w:cs="Arial"/>
        </w:rPr>
        <w:tab/>
        <w:t>Jill Slavny</w:t>
      </w:r>
    </w:p>
    <w:p w14:paraId="3490B063" w14:textId="63EE2FB9" w:rsidR="00EC772F" w:rsidRPr="00A863F1" w:rsidRDefault="00F12778" w:rsidP="00A06260">
      <w:pPr>
        <w:pStyle w:val="BodyText"/>
        <w:tabs>
          <w:tab w:val="left" w:pos="3600"/>
          <w:tab w:val="left" w:pos="4770"/>
          <w:tab w:val="left" w:pos="5670"/>
          <w:tab w:val="left" w:pos="648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>Gary Manu</w:t>
      </w:r>
      <w:r w:rsidR="006559D9">
        <w:rPr>
          <w:rFonts w:ascii="Arial" w:hAnsi="Arial" w:cs="Arial"/>
        </w:rPr>
        <w:t>se</w:t>
      </w:r>
      <w:r w:rsidR="00EC772F" w:rsidRPr="00A863F1">
        <w:rPr>
          <w:rFonts w:ascii="Arial" w:hAnsi="Arial" w:cs="Arial"/>
        </w:rPr>
        <w:tab/>
      </w:r>
      <w:r w:rsidR="00EC772F" w:rsidRPr="00A863F1">
        <w:rPr>
          <w:rFonts w:ascii="Arial" w:hAnsi="Arial" w:cs="Arial"/>
        </w:rPr>
        <w:tab/>
      </w:r>
      <w:r w:rsidR="008867BE">
        <w:rPr>
          <w:rFonts w:ascii="Arial" w:hAnsi="Arial" w:cs="Arial"/>
        </w:rPr>
        <w:t>Kim Stephenson</w:t>
      </w:r>
    </w:p>
    <w:p w14:paraId="3AC638B2" w14:textId="74E48837" w:rsidR="00F53403" w:rsidRPr="00A863F1" w:rsidRDefault="00CC3353" w:rsidP="00A34091">
      <w:pPr>
        <w:pStyle w:val="BodyText"/>
        <w:tabs>
          <w:tab w:val="left" w:pos="3600"/>
          <w:tab w:val="left" w:pos="5040"/>
          <w:tab w:val="left" w:pos="5670"/>
          <w:tab w:val="left" w:pos="6480"/>
        </w:tabs>
        <w:ind w:hanging="73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</w:r>
      <w:r w:rsidR="00793396" w:rsidRPr="00A863F1">
        <w:rPr>
          <w:rFonts w:ascii="Arial" w:hAnsi="Arial" w:cs="Arial"/>
        </w:rPr>
        <w:t xml:space="preserve">                   </w:t>
      </w:r>
      <w:r w:rsidR="00AD19A3">
        <w:rPr>
          <w:rFonts w:ascii="Arial" w:hAnsi="Arial" w:cs="Arial"/>
        </w:rPr>
        <w:t xml:space="preserve"> </w:t>
      </w:r>
      <w:r w:rsidR="003A10DB" w:rsidRPr="00A863F1"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</w:r>
      <w:r w:rsidR="003A10DB" w:rsidRPr="00A863F1">
        <w:rPr>
          <w:rFonts w:ascii="Arial" w:hAnsi="Arial" w:cs="Arial"/>
        </w:rPr>
        <w:tab/>
        <w:t xml:space="preserve"> </w:t>
      </w:r>
    </w:p>
    <w:p w14:paraId="118279A2" w14:textId="39C09402" w:rsidR="008E70EB" w:rsidRPr="00FF0A94" w:rsidRDefault="001A2079" w:rsidP="00FF0A94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ab/>
      </w:r>
      <w:r w:rsidR="001C0EA4" w:rsidRPr="00FF0A94">
        <w:rPr>
          <w:rFonts w:ascii="Arial" w:hAnsi="Arial" w:cs="Arial"/>
          <w:sz w:val="22"/>
          <w:szCs w:val="22"/>
        </w:rPr>
        <w:t xml:space="preserve">The meeting was called to order by </w:t>
      </w:r>
      <w:r w:rsidR="00247AA4" w:rsidRPr="00FF0A94">
        <w:rPr>
          <w:rFonts w:ascii="Arial" w:hAnsi="Arial" w:cs="Arial"/>
          <w:sz w:val="22"/>
          <w:szCs w:val="22"/>
        </w:rPr>
        <w:t xml:space="preserve">President Laba </w:t>
      </w:r>
      <w:r w:rsidR="00783768" w:rsidRPr="00FF0A94">
        <w:rPr>
          <w:rFonts w:ascii="Arial" w:hAnsi="Arial" w:cs="Arial"/>
          <w:sz w:val="22"/>
          <w:szCs w:val="22"/>
        </w:rPr>
        <w:t xml:space="preserve">at </w:t>
      </w:r>
      <w:r w:rsidR="00C74E6A" w:rsidRPr="00FF0A94">
        <w:rPr>
          <w:rFonts w:ascii="Arial" w:hAnsi="Arial" w:cs="Arial"/>
          <w:sz w:val="22"/>
          <w:szCs w:val="22"/>
        </w:rPr>
        <w:t>6</w:t>
      </w:r>
      <w:r w:rsidR="00856C0E" w:rsidRPr="00FF0A94">
        <w:rPr>
          <w:rFonts w:ascii="Arial" w:hAnsi="Arial" w:cs="Arial"/>
          <w:sz w:val="22"/>
          <w:szCs w:val="22"/>
        </w:rPr>
        <w:t>:</w:t>
      </w:r>
      <w:r w:rsidR="00711725" w:rsidRPr="00FF0A94">
        <w:rPr>
          <w:rFonts w:ascii="Arial" w:hAnsi="Arial" w:cs="Arial"/>
          <w:sz w:val="22"/>
          <w:szCs w:val="22"/>
        </w:rPr>
        <w:t>00</w:t>
      </w:r>
      <w:r w:rsidR="00783768" w:rsidRPr="00FF0A94">
        <w:rPr>
          <w:rFonts w:ascii="Arial" w:hAnsi="Arial" w:cs="Arial"/>
          <w:sz w:val="22"/>
          <w:szCs w:val="22"/>
        </w:rPr>
        <w:t xml:space="preserve"> pm.</w:t>
      </w:r>
      <w:r w:rsidR="001B7264" w:rsidRPr="00FF0A94">
        <w:rPr>
          <w:rFonts w:ascii="Arial" w:hAnsi="Arial" w:cs="Arial"/>
          <w:sz w:val="22"/>
          <w:szCs w:val="22"/>
        </w:rPr>
        <w:t xml:space="preserve"> </w:t>
      </w:r>
    </w:p>
    <w:p w14:paraId="439A488B" w14:textId="77777777" w:rsidR="00247AA4" w:rsidRPr="0062771A" w:rsidRDefault="00247AA4" w:rsidP="00FF0A94">
      <w:pPr>
        <w:pStyle w:val="ListParagraph"/>
        <w:rPr>
          <w:rFonts w:ascii="Arial" w:hAnsi="Arial" w:cs="Arial"/>
          <w:sz w:val="22"/>
          <w:szCs w:val="22"/>
        </w:rPr>
      </w:pPr>
    </w:p>
    <w:p w14:paraId="553194C5" w14:textId="60B168A7" w:rsidR="008D213C" w:rsidRPr="00446BAD" w:rsidRDefault="001A2079" w:rsidP="00FF0A94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8E70EB" w:rsidRPr="00446BAD">
        <w:rPr>
          <w:rFonts w:ascii="Arial" w:hAnsi="Arial" w:cs="Arial"/>
          <w:sz w:val="22"/>
          <w:szCs w:val="22"/>
        </w:rPr>
        <w:t>Pledge of Allegiance</w:t>
      </w:r>
    </w:p>
    <w:p w14:paraId="55D940AE" w14:textId="77777777" w:rsidR="0016573F" w:rsidRPr="0062771A" w:rsidRDefault="008653D8" w:rsidP="00FF0A94">
      <w:pPr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ab/>
      </w:r>
    </w:p>
    <w:p w14:paraId="683549D1" w14:textId="50857699" w:rsidR="00DE424B" w:rsidRPr="00446BAD" w:rsidRDefault="001A2079" w:rsidP="00FF0A94">
      <w:pPr>
        <w:ind w:left="90"/>
        <w:rPr>
          <w:rFonts w:ascii="Arial" w:hAnsi="Arial" w:cs="Arial"/>
          <w:sz w:val="22"/>
          <w:szCs w:val="22"/>
        </w:rPr>
      </w:pPr>
      <w:r w:rsidRPr="001A2079">
        <w:rPr>
          <w:rFonts w:ascii="Arial" w:hAnsi="Arial" w:cs="Arial"/>
          <w:sz w:val="22"/>
          <w:szCs w:val="22"/>
        </w:rPr>
        <w:t>3.</w:t>
      </w:r>
      <w:r w:rsidRPr="001A2079">
        <w:rPr>
          <w:rFonts w:ascii="Arial" w:hAnsi="Arial" w:cs="Arial"/>
          <w:sz w:val="22"/>
          <w:szCs w:val="22"/>
        </w:rPr>
        <w:tab/>
      </w:r>
      <w:r w:rsidR="00167DB7" w:rsidRPr="00446BAD">
        <w:rPr>
          <w:rFonts w:ascii="Arial" w:hAnsi="Arial" w:cs="Arial"/>
          <w:sz w:val="22"/>
          <w:szCs w:val="22"/>
          <w:u w:val="single"/>
        </w:rPr>
        <w:t>Agenda Modification</w:t>
      </w:r>
      <w:r w:rsidR="00167DB7" w:rsidRPr="00446BAD">
        <w:rPr>
          <w:rFonts w:ascii="Arial" w:hAnsi="Arial" w:cs="Arial"/>
          <w:sz w:val="22"/>
          <w:szCs w:val="22"/>
        </w:rPr>
        <w:t xml:space="preserve"> </w:t>
      </w:r>
    </w:p>
    <w:p w14:paraId="52929EBD" w14:textId="77777777" w:rsidR="00615305" w:rsidRPr="0062771A" w:rsidRDefault="00615305" w:rsidP="00FF0A94">
      <w:pPr>
        <w:rPr>
          <w:rFonts w:ascii="Arial" w:hAnsi="Arial" w:cs="Arial"/>
          <w:sz w:val="22"/>
          <w:szCs w:val="22"/>
          <w:u w:val="single"/>
        </w:rPr>
      </w:pPr>
    </w:p>
    <w:p w14:paraId="27CF8299" w14:textId="63E1DDD5" w:rsidR="009C2AA5" w:rsidRPr="00446BAD" w:rsidRDefault="001A2079" w:rsidP="00FF0A94">
      <w:pPr>
        <w:ind w:left="90"/>
        <w:rPr>
          <w:rFonts w:ascii="Arial" w:hAnsi="Arial" w:cs="Arial"/>
          <w:sz w:val="22"/>
          <w:szCs w:val="22"/>
          <w:u w:val="single"/>
        </w:rPr>
      </w:pPr>
      <w:r w:rsidRPr="001A2079">
        <w:rPr>
          <w:rFonts w:ascii="Arial" w:hAnsi="Arial" w:cs="Arial"/>
          <w:sz w:val="22"/>
          <w:szCs w:val="22"/>
        </w:rPr>
        <w:t>4.</w:t>
      </w:r>
      <w:r w:rsidRPr="001A2079">
        <w:rPr>
          <w:rFonts w:ascii="Arial" w:hAnsi="Arial" w:cs="Arial"/>
          <w:sz w:val="22"/>
          <w:szCs w:val="22"/>
        </w:rPr>
        <w:tab/>
      </w:r>
      <w:r w:rsidR="009C2AA5" w:rsidRPr="00446BAD">
        <w:rPr>
          <w:rFonts w:ascii="Arial" w:hAnsi="Arial" w:cs="Arial"/>
          <w:sz w:val="22"/>
          <w:szCs w:val="22"/>
          <w:u w:val="single"/>
        </w:rPr>
        <w:t>Approval of Minutes</w:t>
      </w:r>
    </w:p>
    <w:p w14:paraId="23E07B09" w14:textId="6D032BFE" w:rsidR="00A25383" w:rsidRPr="0062771A" w:rsidRDefault="007E3D9C" w:rsidP="00FF0A94">
      <w:pPr>
        <w:ind w:left="72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 xml:space="preserve">Resolved: </w:t>
      </w:r>
      <w:r w:rsidR="009D0885" w:rsidRPr="0062771A">
        <w:rPr>
          <w:rFonts w:ascii="Arial" w:hAnsi="Arial" w:cs="Arial"/>
          <w:sz w:val="22"/>
          <w:szCs w:val="22"/>
        </w:rPr>
        <w:tab/>
      </w:r>
      <w:r w:rsidRPr="0062771A">
        <w:rPr>
          <w:rFonts w:ascii="Arial" w:hAnsi="Arial" w:cs="Arial"/>
          <w:sz w:val="22"/>
          <w:szCs w:val="22"/>
        </w:rPr>
        <w:t xml:space="preserve">To Approve the Minutes of the </w:t>
      </w:r>
      <w:r w:rsidR="00A34091">
        <w:rPr>
          <w:rFonts w:ascii="Arial" w:hAnsi="Arial" w:cs="Arial"/>
          <w:sz w:val="22"/>
          <w:szCs w:val="22"/>
        </w:rPr>
        <w:t>October 16</w:t>
      </w:r>
      <w:r w:rsidR="00343BAA" w:rsidRPr="0062771A">
        <w:rPr>
          <w:rFonts w:ascii="Arial" w:hAnsi="Arial" w:cs="Arial"/>
          <w:sz w:val="22"/>
          <w:szCs w:val="22"/>
        </w:rPr>
        <w:t xml:space="preserve">, </w:t>
      </w:r>
      <w:r w:rsidR="00FF0189" w:rsidRPr="0062771A">
        <w:rPr>
          <w:rFonts w:ascii="Arial" w:hAnsi="Arial" w:cs="Arial"/>
          <w:sz w:val="22"/>
          <w:szCs w:val="22"/>
        </w:rPr>
        <w:t>2024,</w:t>
      </w:r>
      <w:r w:rsidR="00CC3353" w:rsidRPr="0062771A">
        <w:rPr>
          <w:rFonts w:ascii="Arial" w:hAnsi="Arial" w:cs="Arial"/>
          <w:sz w:val="22"/>
          <w:szCs w:val="22"/>
        </w:rPr>
        <w:t xml:space="preserve"> </w:t>
      </w:r>
      <w:r w:rsidRPr="0062771A">
        <w:rPr>
          <w:rFonts w:ascii="Arial" w:hAnsi="Arial" w:cs="Arial"/>
          <w:sz w:val="22"/>
          <w:szCs w:val="22"/>
        </w:rPr>
        <w:t>Regular Meeting</w:t>
      </w:r>
      <w:r w:rsidR="00895B09" w:rsidRPr="0062771A">
        <w:rPr>
          <w:rFonts w:ascii="Arial" w:hAnsi="Arial" w:cs="Arial"/>
          <w:sz w:val="22"/>
          <w:szCs w:val="22"/>
        </w:rPr>
        <w:t xml:space="preserve">  </w:t>
      </w:r>
    </w:p>
    <w:p w14:paraId="44BEA29D" w14:textId="7366E1BF" w:rsidR="00895B09" w:rsidRPr="0062771A" w:rsidRDefault="00895B09" w:rsidP="00FF0A94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62771A">
        <w:rPr>
          <w:rFonts w:ascii="Arial" w:hAnsi="Arial" w:cs="Arial"/>
          <w:i/>
          <w:iCs/>
          <w:sz w:val="22"/>
          <w:szCs w:val="22"/>
        </w:rPr>
        <w:t>Moved by</w:t>
      </w:r>
      <w:r w:rsidR="00D04041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3C21C5">
        <w:rPr>
          <w:rFonts w:ascii="Arial" w:hAnsi="Arial" w:cs="Arial"/>
          <w:i/>
          <w:iCs/>
          <w:sz w:val="22"/>
          <w:szCs w:val="22"/>
        </w:rPr>
        <w:t>K. Dillon</w:t>
      </w:r>
      <w:r w:rsidRPr="0062771A">
        <w:rPr>
          <w:rFonts w:ascii="Arial" w:hAnsi="Arial" w:cs="Arial"/>
          <w:i/>
          <w:iCs/>
          <w:sz w:val="22"/>
          <w:szCs w:val="22"/>
        </w:rPr>
        <w:t>, seconded by</w:t>
      </w:r>
      <w:r w:rsidR="009D4EE3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3C21C5">
        <w:rPr>
          <w:rFonts w:ascii="Arial" w:hAnsi="Arial" w:cs="Arial"/>
          <w:i/>
          <w:iCs/>
          <w:sz w:val="22"/>
          <w:szCs w:val="22"/>
        </w:rPr>
        <w:t>J. Musshafen</w:t>
      </w:r>
      <w:r w:rsidRPr="0062771A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52428FF2" w14:textId="77777777" w:rsidR="00391C24" w:rsidRPr="0062771A" w:rsidRDefault="00391C24" w:rsidP="00FF0A94">
      <w:pPr>
        <w:rPr>
          <w:rFonts w:ascii="Arial" w:hAnsi="Arial" w:cs="Arial"/>
          <w:sz w:val="22"/>
          <w:szCs w:val="22"/>
        </w:rPr>
      </w:pPr>
    </w:p>
    <w:p w14:paraId="74D70D04" w14:textId="63C3A9A7" w:rsidR="00A25383" w:rsidRPr="00446BAD" w:rsidRDefault="001A2079" w:rsidP="00FF0A94">
      <w:pPr>
        <w:ind w:left="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5.</w:t>
      </w:r>
      <w:r>
        <w:rPr>
          <w:rFonts w:ascii="Arial" w:hAnsi="Arial" w:cs="Arial"/>
          <w:sz w:val="22"/>
          <w:szCs w:val="22"/>
        </w:rPr>
        <w:tab/>
      </w:r>
      <w:r w:rsidR="00A25383" w:rsidRPr="00446BAD">
        <w:rPr>
          <w:rFonts w:ascii="Arial" w:hAnsi="Arial" w:cs="Arial"/>
          <w:sz w:val="22"/>
          <w:szCs w:val="22"/>
        </w:rPr>
        <w:t>There was no public interaction</w:t>
      </w:r>
      <w:r w:rsidR="00706348" w:rsidRPr="00446BAD">
        <w:rPr>
          <w:rFonts w:ascii="Arial" w:hAnsi="Arial" w:cs="Arial"/>
          <w:sz w:val="22"/>
          <w:szCs w:val="22"/>
        </w:rPr>
        <w:t>.</w:t>
      </w:r>
    </w:p>
    <w:p w14:paraId="19B78168" w14:textId="77777777" w:rsidR="00E037AE" w:rsidRPr="0062771A" w:rsidRDefault="00EE4BF5" w:rsidP="00FF0A94">
      <w:pPr>
        <w:ind w:left="108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 xml:space="preserve"> </w:t>
      </w:r>
    </w:p>
    <w:p w14:paraId="5C032BD0" w14:textId="64C37A6A" w:rsidR="00E4228E" w:rsidRPr="0062771A" w:rsidRDefault="001A2079" w:rsidP="00FF0A94">
      <w:pPr>
        <w:ind w:left="90"/>
        <w:rPr>
          <w:rFonts w:ascii="Arial" w:hAnsi="Arial" w:cs="Arial"/>
          <w:sz w:val="22"/>
          <w:szCs w:val="22"/>
        </w:rPr>
      </w:pPr>
      <w:r w:rsidRPr="001A2079">
        <w:rPr>
          <w:rFonts w:ascii="Arial" w:hAnsi="Arial" w:cs="Arial"/>
          <w:sz w:val="22"/>
          <w:szCs w:val="22"/>
        </w:rPr>
        <w:t>6.</w:t>
      </w:r>
      <w:r w:rsidRPr="001A2079">
        <w:rPr>
          <w:rFonts w:ascii="Arial" w:hAnsi="Arial" w:cs="Arial"/>
          <w:sz w:val="22"/>
          <w:szCs w:val="22"/>
        </w:rPr>
        <w:tab/>
      </w:r>
      <w:r w:rsidR="00E4228E" w:rsidRPr="0062771A">
        <w:rPr>
          <w:rFonts w:ascii="Arial" w:hAnsi="Arial" w:cs="Arial"/>
          <w:sz w:val="22"/>
          <w:szCs w:val="22"/>
          <w:u w:val="single"/>
        </w:rPr>
        <w:t>Financial Reports</w:t>
      </w:r>
    </w:p>
    <w:p w14:paraId="504211E8" w14:textId="548CCCFC" w:rsidR="00BA30A8" w:rsidRPr="0062771A" w:rsidRDefault="001D05CA" w:rsidP="00FF0A94">
      <w:pPr>
        <w:ind w:left="72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>1.</w:t>
      </w:r>
      <w:r w:rsidRPr="0062771A">
        <w:rPr>
          <w:rFonts w:ascii="Arial" w:hAnsi="Arial" w:cs="Arial"/>
          <w:sz w:val="22"/>
          <w:szCs w:val="22"/>
        </w:rPr>
        <w:tab/>
      </w:r>
      <w:r w:rsidR="00BA30A8" w:rsidRPr="0062771A">
        <w:rPr>
          <w:rFonts w:ascii="Arial" w:hAnsi="Arial" w:cs="Arial"/>
          <w:sz w:val="22"/>
          <w:szCs w:val="22"/>
        </w:rPr>
        <w:t>Resolved:</w:t>
      </w:r>
      <w:r w:rsidR="00BA30A8" w:rsidRPr="0062771A">
        <w:rPr>
          <w:rFonts w:ascii="Arial" w:hAnsi="Arial" w:cs="Arial"/>
          <w:sz w:val="22"/>
          <w:szCs w:val="22"/>
        </w:rPr>
        <w:tab/>
        <w:t>To Accept the Treasurer’s Report as presented</w:t>
      </w:r>
      <w:bookmarkStart w:id="1" w:name="_Hlk80265956"/>
    </w:p>
    <w:p w14:paraId="11B5BF82" w14:textId="272D3DCE" w:rsidR="00BA30A8" w:rsidRPr="0062771A" w:rsidRDefault="00BA30A8" w:rsidP="00FF0A94">
      <w:pPr>
        <w:ind w:left="1440"/>
        <w:rPr>
          <w:rFonts w:ascii="Arial" w:hAnsi="Arial" w:cs="Arial"/>
          <w:i/>
          <w:iCs/>
          <w:sz w:val="22"/>
          <w:szCs w:val="22"/>
        </w:rPr>
      </w:pPr>
      <w:bookmarkStart w:id="2" w:name="_Hlk158799218"/>
      <w:r w:rsidRPr="0062771A">
        <w:rPr>
          <w:rFonts w:ascii="Arial" w:hAnsi="Arial" w:cs="Arial"/>
          <w:i/>
          <w:iCs/>
          <w:sz w:val="22"/>
          <w:szCs w:val="22"/>
        </w:rPr>
        <w:t>Moved by</w:t>
      </w:r>
      <w:r w:rsidR="00CC1568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861692">
        <w:rPr>
          <w:rFonts w:ascii="Arial" w:hAnsi="Arial" w:cs="Arial"/>
          <w:i/>
          <w:iCs/>
          <w:sz w:val="22"/>
          <w:szCs w:val="22"/>
        </w:rPr>
        <w:t>J. Musshafen</w:t>
      </w:r>
      <w:r w:rsidRPr="0062771A">
        <w:rPr>
          <w:rFonts w:ascii="Arial" w:hAnsi="Arial" w:cs="Arial"/>
          <w:i/>
          <w:iCs/>
          <w:sz w:val="22"/>
          <w:szCs w:val="22"/>
        </w:rPr>
        <w:t>, seconded by</w:t>
      </w:r>
      <w:r w:rsidR="004A65A6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861692">
        <w:rPr>
          <w:rFonts w:ascii="Arial" w:hAnsi="Arial" w:cs="Arial"/>
          <w:i/>
          <w:iCs/>
          <w:sz w:val="22"/>
          <w:szCs w:val="22"/>
        </w:rPr>
        <w:t>M. May</w:t>
      </w:r>
      <w:r w:rsidR="00AD49B2" w:rsidRPr="0062771A">
        <w:rPr>
          <w:rFonts w:ascii="Arial" w:hAnsi="Arial" w:cs="Arial"/>
          <w:i/>
          <w:iCs/>
          <w:sz w:val="22"/>
          <w:szCs w:val="22"/>
        </w:rPr>
        <w:t>;</w:t>
      </w:r>
      <w:r w:rsidR="006C3680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Pr="0062771A">
        <w:rPr>
          <w:rFonts w:ascii="Arial" w:hAnsi="Arial" w:cs="Arial"/>
          <w:i/>
          <w:iCs/>
          <w:sz w:val="22"/>
          <w:szCs w:val="22"/>
        </w:rPr>
        <w:t>passed unanimously</w:t>
      </w:r>
      <w:bookmarkEnd w:id="1"/>
      <w:bookmarkEnd w:id="2"/>
    </w:p>
    <w:p w14:paraId="0480A9FC" w14:textId="77777777" w:rsidR="00BA30A8" w:rsidRPr="0062771A" w:rsidRDefault="00BA30A8" w:rsidP="00FF0A94">
      <w:pPr>
        <w:ind w:left="1080"/>
        <w:rPr>
          <w:rFonts w:ascii="Arial" w:hAnsi="Arial" w:cs="Arial"/>
          <w:sz w:val="22"/>
          <w:szCs w:val="22"/>
        </w:rPr>
      </w:pPr>
    </w:p>
    <w:p w14:paraId="5705CE29" w14:textId="51ECF9C2" w:rsidR="00BA30A8" w:rsidRPr="0062771A" w:rsidRDefault="00D92D8D" w:rsidP="00FF0A94">
      <w:pPr>
        <w:ind w:left="720"/>
        <w:rPr>
          <w:rFonts w:ascii="Arial" w:hAnsi="Arial" w:cs="Arial"/>
          <w:sz w:val="22"/>
          <w:szCs w:val="22"/>
        </w:rPr>
      </w:pPr>
      <w:r w:rsidRPr="0062771A">
        <w:rPr>
          <w:rFonts w:ascii="Arial" w:hAnsi="Arial" w:cs="Arial"/>
          <w:sz w:val="22"/>
          <w:szCs w:val="22"/>
        </w:rPr>
        <w:t>2.</w:t>
      </w:r>
      <w:r w:rsidRPr="0062771A">
        <w:rPr>
          <w:rFonts w:ascii="Arial" w:hAnsi="Arial" w:cs="Arial"/>
          <w:sz w:val="22"/>
          <w:szCs w:val="22"/>
        </w:rPr>
        <w:tab/>
      </w:r>
      <w:r w:rsidR="00BA30A8" w:rsidRPr="0062771A">
        <w:rPr>
          <w:rFonts w:ascii="Arial" w:hAnsi="Arial" w:cs="Arial"/>
          <w:sz w:val="22"/>
          <w:szCs w:val="22"/>
        </w:rPr>
        <w:t xml:space="preserve">Resolved: </w:t>
      </w:r>
      <w:r w:rsidR="00BA30A8" w:rsidRPr="0062771A">
        <w:rPr>
          <w:rFonts w:ascii="Arial" w:hAnsi="Arial" w:cs="Arial"/>
          <w:sz w:val="22"/>
          <w:szCs w:val="22"/>
        </w:rPr>
        <w:tab/>
        <w:t xml:space="preserve">To Accept the </w:t>
      </w:r>
      <w:r w:rsidR="00FF0189" w:rsidRPr="0062771A">
        <w:rPr>
          <w:rFonts w:ascii="Arial" w:hAnsi="Arial" w:cs="Arial"/>
          <w:sz w:val="22"/>
          <w:szCs w:val="22"/>
        </w:rPr>
        <w:t>Win Cap</w:t>
      </w:r>
      <w:r w:rsidR="00BA30A8" w:rsidRPr="0062771A">
        <w:rPr>
          <w:rFonts w:ascii="Arial" w:hAnsi="Arial" w:cs="Arial"/>
          <w:sz w:val="22"/>
          <w:szCs w:val="22"/>
        </w:rPr>
        <w:t xml:space="preserve"> Report</w:t>
      </w:r>
      <w:r w:rsidR="00B15C89" w:rsidRPr="0062771A">
        <w:rPr>
          <w:rFonts w:ascii="Arial" w:hAnsi="Arial" w:cs="Arial"/>
          <w:sz w:val="22"/>
          <w:szCs w:val="22"/>
        </w:rPr>
        <w:t>s</w:t>
      </w:r>
      <w:r w:rsidR="00BA30A8" w:rsidRPr="0062771A">
        <w:rPr>
          <w:rFonts w:ascii="Arial" w:hAnsi="Arial" w:cs="Arial"/>
          <w:sz w:val="22"/>
          <w:szCs w:val="22"/>
        </w:rPr>
        <w:t xml:space="preserve"> as presented</w:t>
      </w:r>
    </w:p>
    <w:p w14:paraId="14C2DBC8" w14:textId="4F75379E" w:rsidR="00BA30A8" w:rsidRPr="0062771A" w:rsidRDefault="00BA30A8" w:rsidP="00FF0A94">
      <w:pPr>
        <w:ind w:left="1080"/>
        <w:rPr>
          <w:rFonts w:ascii="Arial" w:hAnsi="Arial" w:cs="Arial"/>
          <w:i/>
          <w:iCs/>
          <w:sz w:val="22"/>
          <w:szCs w:val="22"/>
        </w:rPr>
      </w:pPr>
      <w:bookmarkStart w:id="3" w:name="_Hlk129695574"/>
      <w:r w:rsidRPr="0062771A">
        <w:rPr>
          <w:rFonts w:ascii="Arial" w:hAnsi="Arial" w:cs="Arial"/>
          <w:sz w:val="22"/>
          <w:szCs w:val="22"/>
        </w:rPr>
        <w:tab/>
      </w:r>
      <w:bookmarkStart w:id="4" w:name="_Hlk150772387"/>
      <w:r w:rsidRPr="0062771A">
        <w:rPr>
          <w:rFonts w:ascii="Arial" w:hAnsi="Arial" w:cs="Arial"/>
          <w:i/>
          <w:iCs/>
          <w:sz w:val="22"/>
          <w:szCs w:val="22"/>
        </w:rPr>
        <w:t>Moved by</w:t>
      </w:r>
      <w:r w:rsidR="006C3680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035F0B">
        <w:rPr>
          <w:rFonts w:ascii="Arial" w:hAnsi="Arial" w:cs="Arial"/>
          <w:i/>
          <w:iCs/>
          <w:sz w:val="22"/>
          <w:szCs w:val="22"/>
        </w:rPr>
        <w:t>K. Dillon</w:t>
      </w:r>
      <w:r w:rsidRPr="0062771A">
        <w:rPr>
          <w:rFonts w:ascii="Arial" w:hAnsi="Arial" w:cs="Arial"/>
          <w:i/>
          <w:iCs/>
          <w:sz w:val="22"/>
          <w:szCs w:val="22"/>
        </w:rPr>
        <w:t>, seconded by</w:t>
      </w:r>
      <w:r w:rsidR="008F4CBD" w:rsidRPr="0062771A">
        <w:rPr>
          <w:rFonts w:ascii="Arial" w:hAnsi="Arial" w:cs="Arial"/>
          <w:i/>
          <w:iCs/>
          <w:sz w:val="22"/>
          <w:szCs w:val="22"/>
        </w:rPr>
        <w:t xml:space="preserve"> </w:t>
      </w:r>
      <w:r w:rsidR="004C7727">
        <w:rPr>
          <w:rFonts w:ascii="Arial" w:hAnsi="Arial" w:cs="Arial"/>
          <w:i/>
          <w:iCs/>
          <w:sz w:val="22"/>
          <w:szCs w:val="22"/>
        </w:rPr>
        <w:t>J. Musshafen</w:t>
      </w:r>
      <w:r w:rsidRPr="0062771A">
        <w:rPr>
          <w:rFonts w:ascii="Arial" w:hAnsi="Arial" w:cs="Arial"/>
          <w:i/>
          <w:iCs/>
          <w:sz w:val="22"/>
          <w:szCs w:val="22"/>
        </w:rPr>
        <w:t>; passed unanimously</w:t>
      </w:r>
      <w:bookmarkEnd w:id="4"/>
    </w:p>
    <w:bookmarkEnd w:id="3"/>
    <w:p w14:paraId="2C3D83EA" w14:textId="6E42E5E3" w:rsidR="00D73D6E" w:rsidRDefault="00D73D6E" w:rsidP="00FF0A94">
      <w:pPr>
        <w:rPr>
          <w:rFonts w:ascii="Arial" w:hAnsi="Arial" w:cs="Arial"/>
          <w:sz w:val="22"/>
          <w:szCs w:val="22"/>
        </w:rPr>
      </w:pPr>
    </w:p>
    <w:p w14:paraId="15869165" w14:textId="595397A3" w:rsidR="00A34091" w:rsidRDefault="000B28F9" w:rsidP="00FF0A94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 7.</w:t>
      </w:r>
      <w:r>
        <w:rPr>
          <w:rFonts w:ascii="Arial" w:hAnsi="Arial" w:cs="Arial"/>
          <w:sz w:val="22"/>
          <w:szCs w:val="22"/>
        </w:rPr>
        <w:tab/>
      </w:r>
      <w:r w:rsidRPr="000B28F9">
        <w:rPr>
          <w:rFonts w:ascii="Arial" w:hAnsi="Arial" w:cs="Arial"/>
          <w:sz w:val="22"/>
          <w:szCs w:val="22"/>
          <w:u w:val="single"/>
        </w:rPr>
        <w:t>Audit Committee</w:t>
      </w:r>
    </w:p>
    <w:p w14:paraId="0262C336" w14:textId="03EB4C78" w:rsidR="000B28F9" w:rsidRDefault="000B28F9" w:rsidP="00FF0A94">
      <w:pPr>
        <w:rPr>
          <w:rFonts w:ascii="Arial" w:hAnsi="Arial" w:cs="Arial"/>
          <w:sz w:val="22"/>
          <w:szCs w:val="22"/>
        </w:rPr>
      </w:pPr>
      <w:r w:rsidRPr="003F7D34">
        <w:rPr>
          <w:rFonts w:ascii="Arial" w:hAnsi="Arial" w:cs="Arial"/>
          <w:sz w:val="22"/>
          <w:szCs w:val="22"/>
        </w:rPr>
        <w:tab/>
      </w:r>
      <w:r w:rsidR="003F7D34" w:rsidRPr="003F7D34">
        <w:rPr>
          <w:rFonts w:ascii="Arial" w:hAnsi="Arial" w:cs="Arial"/>
          <w:sz w:val="22"/>
          <w:szCs w:val="22"/>
        </w:rPr>
        <w:tab/>
      </w:r>
      <w:r w:rsidRPr="003F7D34">
        <w:rPr>
          <w:rFonts w:ascii="Arial" w:hAnsi="Arial" w:cs="Arial"/>
          <w:sz w:val="22"/>
          <w:szCs w:val="22"/>
        </w:rPr>
        <w:t xml:space="preserve">Resolved: </w:t>
      </w:r>
      <w:r w:rsidR="003F7D34">
        <w:rPr>
          <w:rFonts w:ascii="Arial" w:hAnsi="Arial" w:cs="Arial"/>
          <w:sz w:val="22"/>
          <w:szCs w:val="22"/>
        </w:rPr>
        <w:tab/>
      </w:r>
      <w:r w:rsidRPr="003F7D34">
        <w:rPr>
          <w:rFonts w:ascii="Arial" w:hAnsi="Arial" w:cs="Arial"/>
          <w:sz w:val="22"/>
          <w:szCs w:val="22"/>
        </w:rPr>
        <w:t>To</w:t>
      </w:r>
      <w:r w:rsidR="003F7D34">
        <w:rPr>
          <w:rFonts w:ascii="Arial" w:hAnsi="Arial" w:cs="Arial"/>
          <w:sz w:val="22"/>
          <w:szCs w:val="22"/>
        </w:rPr>
        <w:t xml:space="preserve"> Approve the October 16, </w:t>
      </w:r>
      <w:r w:rsidR="008867BE">
        <w:rPr>
          <w:rFonts w:ascii="Arial" w:hAnsi="Arial" w:cs="Arial"/>
          <w:sz w:val="22"/>
          <w:szCs w:val="22"/>
        </w:rPr>
        <w:t>2024,</w:t>
      </w:r>
      <w:r w:rsidR="003F7D34">
        <w:rPr>
          <w:rFonts w:ascii="Arial" w:hAnsi="Arial" w:cs="Arial"/>
          <w:sz w:val="22"/>
          <w:szCs w:val="22"/>
        </w:rPr>
        <w:t xml:space="preserve"> Audit Committee Meeting </w:t>
      </w:r>
      <w:r w:rsidR="003C3E4D">
        <w:rPr>
          <w:rFonts w:ascii="Arial" w:hAnsi="Arial" w:cs="Arial"/>
          <w:sz w:val="22"/>
          <w:szCs w:val="22"/>
        </w:rPr>
        <w:t>Minutes</w:t>
      </w:r>
    </w:p>
    <w:p w14:paraId="456F5914" w14:textId="71579698" w:rsidR="003C3E4D" w:rsidRDefault="004C7727" w:rsidP="00FF0A94">
      <w:p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62771A">
        <w:rPr>
          <w:rFonts w:ascii="Arial" w:hAnsi="Arial" w:cs="Arial"/>
          <w:i/>
          <w:iCs/>
          <w:sz w:val="22"/>
          <w:szCs w:val="22"/>
        </w:rPr>
        <w:t>Moved by</w:t>
      </w:r>
      <w:r>
        <w:rPr>
          <w:rFonts w:ascii="Arial" w:hAnsi="Arial" w:cs="Arial"/>
          <w:i/>
          <w:iCs/>
          <w:sz w:val="22"/>
          <w:szCs w:val="22"/>
        </w:rPr>
        <w:t xml:space="preserve"> J. Musshafen</w:t>
      </w:r>
      <w:r w:rsidRPr="0062771A">
        <w:rPr>
          <w:rFonts w:ascii="Arial" w:hAnsi="Arial" w:cs="Arial"/>
          <w:i/>
          <w:iCs/>
          <w:sz w:val="22"/>
          <w:szCs w:val="22"/>
        </w:rPr>
        <w:t xml:space="preserve">, seconded by </w:t>
      </w:r>
      <w:r>
        <w:rPr>
          <w:rFonts w:ascii="Arial" w:hAnsi="Arial" w:cs="Arial"/>
          <w:i/>
          <w:iCs/>
          <w:sz w:val="22"/>
          <w:szCs w:val="22"/>
        </w:rPr>
        <w:t>M. May</w:t>
      </w:r>
      <w:r w:rsidRPr="0062771A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6DAF5F1A" w14:textId="77777777" w:rsidR="004C7727" w:rsidRPr="003F7D34" w:rsidRDefault="004C7727" w:rsidP="00FF0A94">
      <w:pPr>
        <w:rPr>
          <w:rFonts w:ascii="Arial" w:hAnsi="Arial" w:cs="Arial"/>
          <w:sz w:val="22"/>
          <w:szCs w:val="22"/>
        </w:rPr>
      </w:pPr>
    </w:p>
    <w:p w14:paraId="0583B325" w14:textId="2E1470CE" w:rsidR="00936477" w:rsidRPr="0062771A" w:rsidRDefault="003C3E4D" w:rsidP="00986D58">
      <w:pPr>
        <w:ind w:left="720" w:hanging="63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8</w:t>
      </w:r>
      <w:r w:rsidR="001A2079" w:rsidRPr="001A2079">
        <w:rPr>
          <w:rFonts w:ascii="Arial" w:hAnsi="Arial" w:cs="Arial"/>
          <w:sz w:val="22"/>
          <w:szCs w:val="22"/>
        </w:rPr>
        <w:t>.</w:t>
      </w:r>
      <w:r w:rsidR="001A2079" w:rsidRPr="001A2079">
        <w:rPr>
          <w:rFonts w:ascii="Arial" w:hAnsi="Arial" w:cs="Arial"/>
          <w:sz w:val="22"/>
          <w:szCs w:val="22"/>
        </w:rPr>
        <w:tab/>
      </w:r>
      <w:r w:rsidR="00C86445" w:rsidRPr="00FF0A94">
        <w:rPr>
          <w:rFonts w:ascii="Arial" w:hAnsi="Arial" w:cs="Arial"/>
          <w:sz w:val="22"/>
          <w:szCs w:val="22"/>
          <w:u w:val="single"/>
        </w:rPr>
        <w:t>Board Presentation</w:t>
      </w:r>
      <w:r w:rsidR="005D6228" w:rsidRPr="00FF0A94">
        <w:rPr>
          <w:rFonts w:ascii="Arial" w:hAnsi="Arial" w:cs="Arial"/>
          <w:sz w:val="22"/>
          <w:szCs w:val="22"/>
        </w:rPr>
        <w:t xml:space="preserve"> </w:t>
      </w:r>
      <w:r w:rsidR="00D73D6E" w:rsidRPr="00FF0A94">
        <w:rPr>
          <w:rFonts w:ascii="Arial" w:hAnsi="Arial" w:cs="Arial"/>
          <w:sz w:val="22"/>
          <w:szCs w:val="22"/>
        </w:rPr>
        <w:t>–</w:t>
      </w:r>
      <w:r w:rsidR="00986D58" w:rsidRPr="00986D58">
        <w:rPr>
          <w:rFonts w:ascii="Arial" w:hAnsi="Arial" w:cs="Arial"/>
          <w:sz w:val="22"/>
          <w:szCs w:val="22"/>
        </w:rPr>
        <w:t xml:space="preserve">Director for the Department of Exceptional Children </w:t>
      </w:r>
      <w:r w:rsidR="00322403">
        <w:rPr>
          <w:rFonts w:ascii="Arial" w:hAnsi="Arial" w:cs="Arial"/>
          <w:sz w:val="22"/>
          <w:szCs w:val="22"/>
        </w:rPr>
        <w:t>Kerry Macko</w:t>
      </w:r>
      <w:r w:rsidR="00986D58" w:rsidRPr="00986D58">
        <w:rPr>
          <w:rFonts w:ascii="Arial" w:hAnsi="Arial" w:cs="Arial"/>
          <w:sz w:val="22"/>
          <w:szCs w:val="22"/>
        </w:rPr>
        <w:t xml:space="preserve"> introduced Special Education Supervisor Heather Malone and Assistant School Business Official Gary </w:t>
      </w:r>
      <w:r w:rsidR="00986D58" w:rsidRPr="00986D58">
        <w:rPr>
          <w:rFonts w:ascii="Arial" w:hAnsi="Arial" w:cs="Arial"/>
          <w:sz w:val="22"/>
          <w:szCs w:val="22"/>
        </w:rPr>
        <w:lastRenderedPageBreak/>
        <w:t>Manuse. Ms. Malone and Mr. Manuse provided the board with an update on the preschool program and budget</w:t>
      </w:r>
      <w:r w:rsidR="003F12E1" w:rsidRPr="00986D58">
        <w:rPr>
          <w:rFonts w:ascii="Arial" w:hAnsi="Arial" w:cs="Arial"/>
          <w:sz w:val="22"/>
          <w:szCs w:val="22"/>
        </w:rPr>
        <w:t xml:space="preserve">. </w:t>
      </w:r>
      <w:r w:rsidR="00986D58" w:rsidRPr="00986D58">
        <w:rPr>
          <w:rFonts w:ascii="Arial" w:hAnsi="Arial" w:cs="Arial"/>
          <w:sz w:val="22"/>
          <w:szCs w:val="22"/>
        </w:rPr>
        <w:t xml:space="preserve">The board asked questions and thanked </w:t>
      </w:r>
      <w:r w:rsidR="00322403">
        <w:rPr>
          <w:rFonts w:ascii="Arial" w:hAnsi="Arial" w:cs="Arial"/>
          <w:sz w:val="22"/>
          <w:szCs w:val="22"/>
        </w:rPr>
        <w:t>Ms. Macko</w:t>
      </w:r>
      <w:r w:rsidR="00986D58" w:rsidRPr="00986D58">
        <w:rPr>
          <w:rFonts w:ascii="Arial" w:hAnsi="Arial" w:cs="Arial"/>
          <w:sz w:val="22"/>
          <w:szCs w:val="22"/>
        </w:rPr>
        <w:t xml:space="preserve">, Ms. Malone and Mr. Manuse who then left the meeting at </w:t>
      </w:r>
      <w:r w:rsidR="004C7727">
        <w:rPr>
          <w:rFonts w:ascii="Arial" w:hAnsi="Arial" w:cs="Arial"/>
          <w:sz w:val="22"/>
          <w:szCs w:val="22"/>
        </w:rPr>
        <w:t>6:30</w:t>
      </w:r>
      <w:r w:rsidR="00986D58" w:rsidRPr="00986D58">
        <w:rPr>
          <w:rFonts w:ascii="Arial" w:hAnsi="Arial" w:cs="Arial"/>
          <w:sz w:val="22"/>
          <w:szCs w:val="22"/>
        </w:rPr>
        <w:t xml:space="preserve"> pm</w:t>
      </w:r>
      <w:r w:rsidR="0068121A">
        <w:rPr>
          <w:rFonts w:ascii="Arial" w:hAnsi="Arial" w:cs="Arial"/>
          <w:sz w:val="22"/>
          <w:szCs w:val="22"/>
        </w:rPr>
        <w:t>.</w:t>
      </w:r>
    </w:p>
    <w:p w14:paraId="05B160C7" w14:textId="6F558345" w:rsidR="00810654" w:rsidRPr="00FF0A94" w:rsidRDefault="00446D78" w:rsidP="00FF0A94">
      <w:pPr>
        <w:ind w:left="9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9.</w:t>
      </w:r>
      <w:r w:rsidR="001A2079" w:rsidRPr="001A2079">
        <w:rPr>
          <w:rFonts w:ascii="Arial" w:hAnsi="Arial" w:cs="Arial"/>
          <w:sz w:val="22"/>
          <w:szCs w:val="22"/>
        </w:rPr>
        <w:tab/>
      </w:r>
      <w:r w:rsidR="00761A13" w:rsidRPr="00FF0A94">
        <w:rPr>
          <w:rFonts w:ascii="Arial" w:hAnsi="Arial" w:cs="Arial"/>
          <w:sz w:val="22"/>
          <w:szCs w:val="22"/>
          <w:u w:val="single"/>
        </w:rPr>
        <w:t>Old</w:t>
      </w:r>
      <w:r w:rsidR="008A2922" w:rsidRPr="00FF0A94">
        <w:rPr>
          <w:rFonts w:ascii="Arial" w:hAnsi="Arial" w:cs="Arial"/>
          <w:sz w:val="22"/>
          <w:szCs w:val="22"/>
          <w:u w:val="single"/>
        </w:rPr>
        <w:t xml:space="preserve"> Business</w:t>
      </w:r>
      <w:r w:rsidR="00356C78" w:rsidRPr="00FF0A94">
        <w:rPr>
          <w:rFonts w:ascii="Arial" w:hAnsi="Arial" w:cs="Arial"/>
          <w:sz w:val="22"/>
          <w:szCs w:val="22"/>
          <w:u w:val="single"/>
        </w:rPr>
        <w:t xml:space="preserve"> </w:t>
      </w:r>
      <w:r w:rsidR="00356C78" w:rsidRPr="00FF0A94">
        <w:rPr>
          <w:rFonts w:ascii="Arial" w:hAnsi="Arial" w:cs="Arial"/>
          <w:sz w:val="22"/>
          <w:szCs w:val="22"/>
        </w:rPr>
        <w:t>There was no old business</w:t>
      </w:r>
    </w:p>
    <w:p w14:paraId="5F54EF54" w14:textId="77777777" w:rsidR="00863A00" w:rsidRPr="00DE424B" w:rsidRDefault="00863A00" w:rsidP="00FF0A94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15FB3BDE" w14:textId="77777777" w:rsidR="004A3EF9" w:rsidRDefault="004A3EF9" w:rsidP="00FF0A94">
      <w:pPr>
        <w:rPr>
          <w:rFonts w:ascii="Arial" w:hAnsi="Arial" w:cs="Arial"/>
          <w:sz w:val="22"/>
          <w:szCs w:val="22"/>
        </w:rPr>
      </w:pPr>
    </w:p>
    <w:p w14:paraId="3DCA6D4B" w14:textId="14681790" w:rsidR="00E4228E" w:rsidRPr="00A863F1" w:rsidRDefault="00FC68D1" w:rsidP="00FF0A94">
      <w:pPr>
        <w:rPr>
          <w:rFonts w:ascii="Arial" w:hAnsi="Arial" w:cs="Arial"/>
          <w:sz w:val="22"/>
          <w:szCs w:val="22"/>
        </w:rPr>
      </w:pPr>
      <w:r w:rsidRPr="00FC68D1">
        <w:rPr>
          <w:rFonts w:ascii="Arial" w:hAnsi="Arial" w:cs="Arial"/>
          <w:sz w:val="22"/>
          <w:szCs w:val="22"/>
        </w:rPr>
        <w:t>10.</w:t>
      </w:r>
      <w:r w:rsidRPr="00FC68D1">
        <w:rPr>
          <w:rFonts w:ascii="Arial" w:hAnsi="Arial" w:cs="Arial"/>
          <w:sz w:val="22"/>
          <w:szCs w:val="22"/>
        </w:rPr>
        <w:tab/>
      </w:r>
      <w:r w:rsidR="009954A9" w:rsidRPr="00A863F1">
        <w:rPr>
          <w:rFonts w:ascii="Arial" w:hAnsi="Arial" w:cs="Arial"/>
          <w:sz w:val="22"/>
          <w:szCs w:val="22"/>
          <w:u w:val="single"/>
        </w:rPr>
        <w:t>New Business</w:t>
      </w:r>
    </w:p>
    <w:p w14:paraId="5173ED5C" w14:textId="1766A109" w:rsidR="003D0F88" w:rsidRPr="003D0F88" w:rsidRDefault="00CA770E" w:rsidP="00803FF7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 </w:t>
      </w:r>
      <w:r>
        <w:rPr>
          <w:rFonts w:ascii="Arial" w:hAnsi="Arial" w:cs="Arial"/>
          <w:sz w:val="22"/>
          <w:szCs w:val="22"/>
        </w:rPr>
        <w:tab/>
      </w:r>
      <w:r w:rsidR="008619F4" w:rsidRPr="008619F4">
        <w:rPr>
          <w:rFonts w:ascii="Arial" w:hAnsi="Arial" w:cs="Arial"/>
          <w:sz w:val="22"/>
          <w:szCs w:val="22"/>
        </w:rPr>
        <w:t xml:space="preserve">Resolved: </w:t>
      </w:r>
      <w:r w:rsidR="008619F4" w:rsidRPr="008619F4">
        <w:rPr>
          <w:rFonts w:ascii="Arial" w:hAnsi="Arial" w:cs="Arial"/>
          <w:sz w:val="22"/>
          <w:szCs w:val="22"/>
        </w:rPr>
        <w:tab/>
      </w:r>
      <w:r w:rsidR="00803FF7">
        <w:rPr>
          <w:rFonts w:ascii="Arial" w:hAnsi="Arial" w:cs="Arial"/>
          <w:sz w:val="22"/>
          <w:szCs w:val="22"/>
        </w:rPr>
        <w:t xml:space="preserve">To </w:t>
      </w:r>
      <w:r w:rsidR="00790521">
        <w:rPr>
          <w:rFonts w:ascii="Arial" w:hAnsi="Arial" w:cs="Arial"/>
          <w:sz w:val="22"/>
          <w:szCs w:val="22"/>
        </w:rPr>
        <w:t xml:space="preserve">Waive the Second Reading and Approve Policy # </w:t>
      </w:r>
      <w:r w:rsidR="00803FF7">
        <w:rPr>
          <w:rFonts w:ascii="Arial" w:hAnsi="Arial" w:cs="Arial"/>
          <w:sz w:val="22"/>
          <w:szCs w:val="22"/>
        </w:rPr>
        <w:t>2310 – Public Access to Records.</w:t>
      </w:r>
    </w:p>
    <w:p w14:paraId="12540EA4" w14:textId="7E0A0B2C" w:rsidR="008619F4" w:rsidRPr="00503035" w:rsidRDefault="008619F4" w:rsidP="00803FF7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  <w:bookmarkStart w:id="5" w:name="_Hlk179978887"/>
      <w:r w:rsidRPr="00503035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68121A">
        <w:rPr>
          <w:rFonts w:ascii="Arial" w:hAnsi="Arial" w:cs="Arial"/>
          <w:i/>
          <w:iCs/>
          <w:sz w:val="22"/>
          <w:szCs w:val="22"/>
        </w:rPr>
        <w:t>M. May</w:t>
      </w:r>
      <w:r w:rsidRPr="00503035">
        <w:rPr>
          <w:rFonts w:ascii="Arial" w:hAnsi="Arial" w:cs="Arial"/>
          <w:i/>
          <w:iCs/>
          <w:sz w:val="22"/>
          <w:szCs w:val="22"/>
        </w:rPr>
        <w:t>, seconded by</w:t>
      </w:r>
      <w:r w:rsidR="00FA1954">
        <w:rPr>
          <w:rFonts w:ascii="Arial" w:hAnsi="Arial" w:cs="Arial"/>
          <w:i/>
          <w:iCs/>
          <w:sz w:val="22"/>
          <w:szCs w:val="22"/>
        </w:rPr>
        <w:t xml:space="preserve"> </w:t>
      </w:r>
      <w:r w:rsidR="00BA517B">
        <w:rPr>
          <w:rFonts w:ascii="Arial" w:hAnsi="Arial" w:cs="Arial"/>
          <w:i/>
          <w:iCs/>
          <w:sz w:val="22"/>
          <w:szCs w:val="22"/>
        </w:rPr>
        <w:t>J. Musshafen</w:t>
      </w:r>
      <w:r w:rsidRPr="00503035">
        <w:rPr>
          <w:rFonts w:ascii="Arial" w:hAnsi="Arial" w:cs="Arial"/>
          <w:i/>
          <w:iCs/>
          <w:sz w:val="22"/>
          <w:szCs w:val="22"/>
        </w:rPr>
        <w:t xml:space="preserve">; passed unanimously </w:t>
      </w:r>
      <w:bookmarkEnd w:id="5"/>
      <w:r w:rsidRPr="00503035">
        <w:rPr>
          <w:rFonts w:ascii="Arial" w:hAnsi="Arial" w:cs="Arial"/>
          <w:i/>
          <w:iCs/>
          <w:sz w:val="22"/>
          <w:szCs w:val="22"/>
        </w:rPr>
        <w:t xml:space="preserve">  </w:t>
      </w:r>
    </w:p>
    <w:p w14:paraId="3DC265D2" w14:textId="77777777" w:rsidR="008619F4" w:rsidRPr="009C34E5" w:rsidRDefault="008619F4" w:rsidP="00FF0A94">
      <w:pPr>
        <w:rPr>
          <w:rFonts w:ascii="Arial" w:hAnsi="Arial" w:cs="Arial"/>
          <w:sz w:val="16"/>
          <w:szCs w:val="16"/>
        </w:rPr>
      </w:pPr>
    </w:p>
    <w:p w14:paraId="64D26C6C" w14:textId="2555B3C6" w:rsidR="004279EC" w:rsidRDefault="00446BAD" w:rsidP="0092381D">
      <w:pPr>
        <w:ind w:left="1440" w:hanging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="00BA517B">
        <w:rPr>
          <w:rFonts w:ascii="Arial" w:hAnsi="Arial" w:cs="Arial"/>
          <w:sz w:val="22"/>
          <w:szCs w:val="22"/>
        </w:rPr>
        <w:t xml:space="preserve">First Reading of </w:t>
      </w:r>
      <w:r w:rsidR="00567F9D">
        <w:rPr>
          <w:rFonts w:ascii="Arial" w:hAnsi="Arial" w:cs="Arial"/>
          <w:sz w:val="22"/>
          <w:szCs w:val="22"/>
        </w:rPr>
        <w:t>new Policy # 6459</w:t>
      </w:r>
      <w:r w:rsidR="0092381D">
        <w:rPr>
          <w:rFonts w:ascii="Arial" w:hAnsi="Arial" w:cs="Arial"/>
          <w:sz w:val="22"/>
          <w:szCs w:val="22"/>
        </w:rPr>
        <w:t xml:space="preserve"> -</w:t>
      </w:r>
      <w:r w:rsidR="00567F9D">
        <w:rPr>
          <w:rFonts w:ascii="Arial" w:hAnsi="Arial" w:cs="Arial"/>
          <w:sz w:val="22"/>
          <w:szCs w:val="22"/>
        </w:rPr>
        <w:t xml:space="preserve"> The Board asked for</w:t>
      </w:r>
      <w:r w:rsidR="00847873">
        <w:rPr>
          <w:rFonts w:ascii="Arial" w:hAnsi="Arial" w:cs="Arial"/>
          <w:sz w:val="22"/>
          <w:szCs w:val="22"/>
        </w:rPr>
        <w:t xml:space="preserve"> </w:t>
      </w:r>
      <w:r w:rsidR="00CB64A1">
        <w:rPr>
          <w:rFonts w:ascii="Arial" w:hAnsi="Arial" w:cs="Arial"/>
          <w:sz w:val="22"/>
          <w:szCs w:val="22"/>
        </w:rPr>
        <w:t xml:space="preserve">clarification on </w:t>
      </w:r>
      <w:r w:rsidR="008D5795">
        <w:rPr>
          <w:rFonts w:ascii="Arial" w:hAnsi="Arial" w:cs="Arial"/>
          <w:sz w:val="22"/>
          <w:szCs w:val="22"/>
        </w:rPr>
        <w:t xml:space="preserve">sections of the policy. </w:t>
      </w:r>
      <w:r w:rsidR="00364958">
        <w:rPr>
          <w:rFonts w:ascii="Arial" w:hAnsi="Arial" w:cs="Arial"/>
          <w:sz w:val="22"/>
          <w:szCs w:val="22"/>
        </w:rPr>
        <w:t xml:space="preserve">District Superintendent Thomas </w:t>
      </w:r>
      <w:r w:rsidR="00026295">
        <w:rPr>
          <w:rFonts w:ascii="Arial" w:hAnsi="Arial" w:cs="Arial"/>
          <w:sz w:val="22"/>
          <w:szCs w:val="22"/>
        </w:rPr>
        <w:t xml:space="preserve">Putnam and Assistant Superintendent Thomas Schulte will bring more information to the board </w:t>
      </w:r>
      <w:r w:rsidR="0092381D">
        <w:rPr>
          <w:rFonts w:ascii="Arial" w:hAnsi="Arial" w:cs="Arial"/>
          <w:sz w:val="22"/>
          <w:szCs w:val="22"/>
        </w:rPr>
        <w:t xml:space="preserve">for </w:t>
      </w:r>
      <w:r w:rsidR="009803E8">
        <w:rPr>
          <w:rFonts w:ascii="Arial" w:hAnsi="Arial" w:cs="Arial"/>
          <w:sz w:val="22"/>
          <w:szCs w:val="22"/>
        </w:rPr>
        <w:t>review</w:t>
      </w:r>
      <w:r w:rsidR="0092381D">
        <w:rPr>
          <w:rFonts w:ascii="Arial" w:hAnsi="Arial" w:cs="Arial"/>
          <w:sz w:val="22"/>
          <w:szCs w:val="22"/>
        </w:rPr>
        <w:t xml:space="preserve"> </w:t>
      </w:r>
      <w:r w:rsidR="00026295">
        <w:rPr>
          <w:rFonts w:ascii="Arial" w:hAnsi="Arial" w:cs="Arial"/>
          <w:sz w:val="22"/>
          <w:szCs w:val="22"/>
        </w:rPr>
        <w:t xml:space="preserve">at a future </w:t>
      </w:r>
      <w:r w:rsidR="009803E8">
        <w:rPr>
          <w:rFonts w:ascii="Arial" w:hAnsi="Arial" w:cs="Arial"/>
          <w:sz w:val="22"/>
          <w:szCs w:val="22"/>
        </w:rPr>
        <w:t xml:space="preserve">board </w:t>
      </w:r>
      <w:r w:rsidR="00026295">
        <w:rPr>
          <w:rFonts w:ascii="Arial" w:hAnsi="Arial" w:cs="Arial"/>
          <w:sz w:val="22"/>
          <w:szCs w:val="22"/>
        </w:rPr>
        <w:t>meeting</w:t>
      </w:r>
      <w:r w:rsidR="009803E8">
        <w:rPr>
          <w:rFonts w:ascii="Arial" w:hAnsi="Arial" w:cs="Arial"/>
          <w:sz w:val="22"/>
          <w:szCs w:val="22"/>
        </w:rPr>
        <w:t>.</w:t>
      </w:r>
    </w:p>
    <w:p w14:paraId="06791268" w14:textId="77777777" w:rsidR="00BB137A" w:rsidRPr="00BB137A" w:rsidRDefault="00BB137A" w:rsidP="00FF0A94">
      <w:pPr>
        <w:pStyle w:val="ListParagraph"/>
        <w:ind w:left="1440"/>
        <w:rPr>
          <w:rFonts w:ascii="Arial" w:hAnsi="Arial" w:cs="Arial"/>
          <w:i/>
          <w:iCs/>
          <w:sz w:val="16"/>
          <w:szCs w:val="16"/>
        </w:rPr>
      </w:pPr>
    </w:p>
    <w:p w14:paraId="1D2065CB" w14:textId="2F26925A" w:rsidR="00A752CE" w:rsidRPr="00446BAD" w:rsidRDefault="00446BAD" w:rsidP="00DC1485">
      <w:pPr>
        <w:ind w:left="1440" w:hanging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BE2C45" w:rsidRPr="00446BAD">
        <w:rPr>
          <w:rFonts w:ascii="Arial" w:hAnsi="Arial" w:cs="Arial"/>
          <w:sz w:val="22"/>
          <w:szCs w:val="22"/>
        </w:rPr>
        <w:t>Resolved:</w:t>
      </w:r>
      <w:r w:rsidR="00BE2C45" w:rsidRPr="00446BAD">
        <w:rPr>
          <w:rFonts w:ascii="Arial" w:hAnsi="Arial" w:cs="Arial"/>
          <w:sz w:val="22"/>
          <w:szCs w:val="22"/>
        </w:rPr>
        <w:tab/>
        <w:t xml:space="preserve">To </w:t>
      </w:r>
      <w:r w:rsidR="00A46107" w:rsidRPr="00446BAD">
        <w:rPr>
          <w:rFonts w:ascii="Arial" w:hAnsi="Arial" w:cs="Arial"/>
          <w:sz w:val="22"/>
          <w:szCs w:val="22"/>
        </w:rPr>
        <w:t xml:space="preserve">Accept Donation of </w:t>
      </w:r>
      <w:r w:rsidR="0007672B" w:rsidRPr="0007672B">
        <w:rPr>
          <w:rFonts w:ascii="Arial" w:hAnsi="Arial" w:cs="Arial"/>
          <w:sz w:val="22"/>
          <w:szCs w:val="22"/>
        </w:rPr>
        <w:t>2007 Toyota Camry VIN# JTNBE46K873073731</w:t>
      </w:r>
      <w:r w:rsidR="0007672B">
        <w:rPr>
          <w:rFonts w:ascii="Arial" w:hAnsi="Arial" w:cs="Arial"/>
          <w:sz w:val="22"/>
          <w:szCs w:val="22"/>
        </w:rPr>
        <w:t xml:space="preserve"> </w:t>
      </w:r>
      <w:r w:rsidR="00BC7736" w:rsidRPr="00446BAD">
        <w:rPr>
          <w:rFonts w:ascii="Arial" w:hAnsi="Arial" w:cs="Arial"/>
          <w:sz w:val="22"/>
          <w:szCs w:val="22"/>
        </w:rPr>
        <w:t xml:space="preserve">from </w:t>
      </w:r>
      <w:r w:rsidR="005A3E46">
        <w:rPr>
          <w:rFonts w:ascii="Arial" w:hAnsi="Arial" w:cs="Arial"/>
          <w:sz w:val="22"/>
          <w:szCs w:val="22"/>
        </w:rPr>
        <w:t>Garber Automotive</w:t>
      </w:r>
      <w:r w:rsidR="00A46107" w:rsidRPr="00446BAD">
        <w:rPr>
          <w:rFonts w:ascii="Arial" w:hAnsi="Arial" w:cs="Arial"/>
          <w:sz w:val="22"/>
          <w:szCs w:val="22"/>
        </w:rPr>
        <w:t xml:space="preserve"> </w:t>
      </w:r>
      <w:r w:rsidR="000D2CC8" w:rsidRPr="00446BAD">
        <w:rPr>
          <w:rFonts w:ascii="Arial" w:hAnsi="Arial" w:cs="Arial"/>
          <w:sz w:val="22"/>
          <w:szCs w:val="22"/>
        </w:rPr>
        <w:tab/>
      </w:r>
    </w:p>
    <w:p w14:paraId="7B3EF73E" w14:textId="6B51A802" w:rsidR="000D2CC8" w:rsidRPr="00DC1485" w:rsidRDefault="000D2CC8" w:rsidP="00DC1485">
      <w:pPr>
        <w:ind w:left="720" w:firstLine="720"/>
        <w:rPr>
          <w:rFonts w:ascii="Arial" w:hAnsi="Arial" w:cs="Arial"/>
          <w:i/>
          <w:iCs/>
          <w:sz w:val="22"/>
          <w:szCs w:val="22"/>
        </w:rPr>
      </w:pPr>
      <w:r w:rsidRPr="00DC1485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9803E8">
        <w:rPr>
          <w:rFonts w:ascii="Arial" w:hAnsi="Arial" w:cs="Arial"/>
          <w:i/>
          <w:iCs/>
          <w:sz w:val="22"/>
          <w:szCs w:val="22"/>
        </w:rPr>
        <w:t>J. Musshafen</w:t>
      </w:r>
      <w:r w:rsidRPr="00DC1485">
        <w:rPr>
          <w:rFonts w:ascii="Arial" w:hAnsi="Arial" w:cs="Arial"/>
          <w:i/>
          <w:iCs/>
          <w:sz w:val="22"/>
          <w:szCs w:val="22"/>
        </w:rPr>
        <w:t xml:space="preserve">, seconded by </w:t>
      </w:r>
      <w:r w:rsidR="00661BA5">
        <w:rPr>
          <w:rFonts w:ascii="Arial" w:hAnsi="Arial" w:cs="Arial"/>
          <w:i/>
          <w:iCs/>
          <w:sz w:val="22"/>
          <w:szCs w:val="22"/>
        </w:rPr>
        <w:t>K. Dillon</w:t>
      </w:r>
      <w:r w:rsidRPr="00DC1485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165A4925" w14:textId="21F621E1" w:rsidR="000D2CC8" w:rsidRPr="00C079CA" w:rsidRDefault="000D2CC8" w:rsidP="00FF0A94">
      <w:pPr>
        <w:rPr>
          <w:rFonts w:ascii="Arial" w:hAnsi="Arial" w:cs="Arial"/>
          <w:sz w:val="16"/>
          <w:szCs w:val="16"/>
        </w:rPr>
      </w:pPr>
    </w:p>
    <w:p w14:paraId="19CFB362" w14:textId="53E575C5" w:rsidR="00E4228E" w:rsidRPr="00FF0A94" w:rsidRDefault="001A2079" w:rsidP="00FF0A94">
      <w:pPr>
        <w:ind w:left="90"/>
        <w:rPr>
          <w:rFonts w:ascii="Arial" w:hAnsi="Arial" w:cs="Arial"/>
          <w:sz w:val="22"/>
          <w:szCs w:val="22"/>
          <w:u w:val="single"/>
        </w:rPr>
      </w:pPr>
      <w:r w:rsidRPr="001A2079">
        <w:rPr>
          <w:rFonts w:ascii="Arial" w:hAnsi="Arial" w:cs="Arial"/>
          <w:sz w:val="22"/>
          <w:szCs w:val="22"/>
        </w:rPr>
        <w:t>11.</w:t>
      </w:r>
      <w:r w:rsidRPr="001A2079">
        <w:rPr>
          <w:rFonts w:ascii="Arial" w:hAnsi="Arial" w:cs="Arial"/>
          <w:sz w:val="22"/>
          <w:szCs w:val="22"/>
        </w:rPr>
        <w:tab/>
      </w:r>
      <w:r w:rsidR="00135145" w:rsidRPr="00FF0A94">
        <w:rPr>
          <w:rFonts w:ascii="Arial" w:hAnsi="Arial" w:cs="Arial"/>
          <w:sz w:val="22"/>
          <w:szCs w:val="22"/>
          <w:u w:val="single"/>
        </w:rPr>
        <w:t>Personnel and Staffing</w:t>
      </w:r>
    </w:p>
    <w:p w14:paraId="5E486D53" w14:textId="77777777" w:rsidR="00C079CA" w:rsidRPr="0012531D" w:rsidRDefault="00C079CA" w:rsidP="00FF0A94">
      <w:pPr>
        <w:pStyle w:val="ListParagraph"/>
        <w:ind w:left="450"/>
        <w:rPr>
          <w:rFonts w:ascii="Arial" w:hAnsi="Arial" w:cs="Arial"/>
          <w:sz w:val="16"/>
          <w:szCs w:val="16"/>
        </w:rPr>
      </w:pPr>
    </w:p>
    <w:p w14:paraId="316A3F56" w14:textId="78E1D698" w:rsidR="00E4228E" w:rsidRPr="00A863F1" w:rsidRDefault="00E4228E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 xml:space="preserve">1. </w:t>
      </w:r>
      <w:r w:rsidRPr="00A863F1">
        <w:rPr>
          <w:rFonts w:ascii="Arial" w:hAnsi="Arial" w:cs="Arial"/>
          <w:sz w:val="22"/>
          <w:szCs w:val="22"/>
        </w:rPr>
        <w:tab/>
      </w:r>
      <w:r w:rsidR="00135145" w:rsidRPr="00A863F1">
        <w:rPr>
          <w:rFonts w:ascii="Arial" w:hAnsi="Arial" w:cs="Arial"/>
          <w:sz w:val="22"/>
          <w:szCs w:val="22"/>
        </w:rPr>
        <w:t xml:space="preserve">Resolved: </w:t>
      </w:r>
      <w:r w:rsidR="00C96E03" w:rsidRPr="00A863F1">
        <w:rPr>
          <w:rFonts w:ascii="Arial" w:hAnsi="Arial" w:cs="Arial"/>
          <w:sz w:val="22"/>
          <w:szCs w:val="22"/>
        </w:rPr>
        <w:tab/>
      </w:r>
      <w:r w:rsidR="00135145" w:rsidRPr="00A863F1">
        <w:rPr>
          <w:rFonts w:ascii="Arial" w:hAnsi="Arial" w:cs="Arial"/>
          <w:sz w:val="22"/>
          <w:szCs w:val="22"/>
        </w:rPr>
        <w:t>T</w:t>
      </w:r>
      <w:r w:rsidRPr="00A863F1">
        <w:rPr>
          <w:rFonts w:ascii="Arial" w:hAnsi="Arial" w:cs="Arial"/>
          <w:sz w:val="22"/>
          <w:szCs w:val="22"/>
        </w:rPr>
        <w:t xml:space="preserve">o Approve the </w:t>
      </w:r>
      <w:r w:rsidR="00135145" w:rsidRPr="00A863F1">
        <w:rPr>
          <w:rFonts w:ascii="Arial" w:hAnsi="Arial" w:cs="Arial"/>
          <w:sz w:val="22"/>
          <w:szCs w:val="22"/>
        </w:rPr>
        <w:t>Personnel and Staffing Agenda as presented</w:t>
      </w:r>
    </w:p>
    <w:p w14:paraId="66097FC6" w14:textId="188CD2FC" w:rsidR="00135145" w:rsidRDefault="00135145" w:rsidP="00FF0A94">
      <w:pPr>
        <w:ind w:left="720"/>
        <w:rPr>
          <w:rFonts w:ascii="Arial" w:hAnsi="Arial" w:cs="Arial"/>
          <w:i/>
          <w:iCs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ab/>
      </w:r>
      <w:bookmarkStart w:id="6" w:name="_Hlk154050139"/>
      <w:r w:rsidRPr="00A863F1">
        <w:rPr>
          <w:rFonts w:ascii="Arial" w:hAnsi="Arial" w:cs="Arial"/>
          <w:i/>
          <w:iCs/>
          <w:sz w:val="22"/>
          <w:szCs w:val="22"/>
        </w:rPr>
        <w:t xml:space="preserve">Moved </w:t>
      </w:r>
      <w:r w:rsidR="00410C4D" w:rsidRPr="00A863F1">
        <w:rPr>
          <w:rFonts w:ascii="Arial" w:hAnsi="Arial" w:cs="Arial"/>
          <w:i/>
          <w:iCs/>
          <w:sz w:val="22"/>
          <w:szCs w:val="22"/>
        </w:rPr>
        <w:t>by</w:t>
      </w:r>
      <w:r w:rsidR="006436CD" w:rsidRPr="00A863F1">
        <w:rPr>
          <w:rFonts w:ascii="Arial" w:hAnsi="Arial" w:cs="Arial"/>
          <w:i/>
          <w:iCs/>
          <w:sz w:val="22"/>
          <w:szCs w:val="22"/>
        </w:rPr>
        <w:t xml:space="preserve"> </w:t>
      </w:r>
      <w:r w:rsidR="00661BA5">
        <w:rPr>
          <w:rFonts w:ascii="Arial" w:hAnsi="Arial" w:cs="Arial"/>
          <w:i/>
          <w:iCs/>
          <w:sz w:val="22"/>
          <w:szCs w:val="22"/>
        </w:rPr>
        <w:t>J. Musshafen</w:t>
      </w:r>
      <w:r w:rsidR="00AD3034" w:rsidRPr="00A863F1">
        <w:rPr>
          <w:rFonts w:ascii="Arial" w:hAnsi="Arial" w:cs="Arial"/>
          <w:i/>
          <w:iCs/>
          <w:sz w:val="22"/>
          <w:szCs w:val="22"/>
        </w:rPr>
        <w:t>,</w:t>
      </w:r>
      <w:r w:rsidRPr="00A863F1">
        <w:rPr>
          <w:rFonts w:ascii="Arial" w:hAnsi="Arial" w:cs="Arial"/>
          <w:i/>
          <w:iCs/>
          <w:sz w:val="22"/>
          <w:szCs w:val="22"/>
        </w:rPr>
        <w:t xml:space="preserve"> seconded by</w:t>
      </w:r>
      <w:r w:rsidR="00435AB3" w:rsidRPr="00A863F1">
        <w:rPr>
          <w:rFonts w:ascii="Arial" w:hAnsi="Arial" w:cs="Arial"/>
          <w:i/>
          <w:iCs/>
          <w:sz w:val="22"/>
          <w:szCs w:val="22"/>
        </w:rPr>
        <w:t xml:space="preserve"> </w:t>
      </w:r>
      <w:r w:rsidR="00661BA5">
        <w:rPr>
          <w:rFonts w:ascii="Arial" w:hAnsi="Arial" w:cs="Arial"/>
          <w:i/>
          <w:iCs/>
          <w:sz w:val="22"/>
          <w:szCs w:val="22"/>
        </w:rPr>
        <w:t>K. Dillon</w:t>
      </w:r>
      <w:r w:rsidRPr="00A863F1">
        <w:rPr>
          <w:rFonts w:ascii="Arial" w:hAnsi="Arial" w:cs="Arial"/>
          <w:i/>
          <w:iCs/>
          <w:sz w:val="22"/>
          <w:szCs w:val="22"/>
        </w:rPr>
        <w:t>; passed unanimously</w:t>
      </w:r>
      <w:bookmarkEnd w:id="6"/>
    </w:p>
    <w:p w14:paraId="4D31D426" w14:textId="77777777" w:rsidR="009A1063" w:rsidRPr="00C079CA" w:rsidRDefault="009A1063" w:rsidP="00FF0A94">
      <w:pPr>
        <w:ind w:left="720"/>
        <w:rPr>
          <w:rFonts w:ascii="Arial" w:hAnsi="Arial" w:cs="Arial"/>
          <w:i/>
          <w:iCs/>
          <w:sz w:val="16"/>
          <w:szCs w:val="16"/>
        </w:rPr>
      </w:pPr>
    </w:p>
    <w:p w14:paraId="207A41CD" w14:textId="77777777" w:rsidR="009E6092" w:rsidRDefault="00E17F3E" w:rsidP="009E6092">
      <w:pPr>
        <w:ind w:left="144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  <w:t>Resolved:</w:t>
      </w:r>
      <w:r>
        <w:rPr>
          <w:rFonts w:ascii="Arial" w:hAnsi="Arial" w:cs="Arial"/>
          <w:sz w:val="22"/>
          <w:szCs w:val="22"/>
        </w:rPr>
        <w:tab/>
      </w:r>
      <w:r w:rsidR="00CC63A3" w:rsidRPr="00CC63A3">
        <w:rPr>
          <w:rFonts w:ascii="Arial" w:hAnsi="Arial" w:cs="Arial"/>
          <w:sz w:val="22"/>
          <w:szCs w:val="22"/>
        </w:rPr>
        <w:t xml:space="preserve">That the Board approve the following substitute rates effective November 21, 2024: </w:t>
      </w:r>
    </w:p>
    <w:p w14:paraId="5DD2CEC7" w14:textId="77777777" w:rsidR="006C5F0C" w:rsidRDefault="006C5F0C" w:rsidP="009E6092">
      <w:pPr>
        <w:ind w:left="1440" w:hanging="720"/>
        <w:rPr>
          <w:rFonts w:ascii="Arial" w:hAnsi="Arial" w:cs="Arial"/>
          <w:sz w:val="22"/>
          <w:szCs w:val="22"/>
        </w:rPr>
      </w:pPr>
    </w:p>
    <w:p w14:paraId="6F5CFCA1" w14:textId="0C8695EC" w:rsidR="009E6092" w:rsidRPr="006C5F0C" w:rsidRDefault="00CC63A3" w:rsidP="006C5F0C">
      <w:pPr>
        <w:pStyle w:val="ListParagraph"/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6C5F0C">
        <w:rPr>
          <w:rFonts w:ascii="Arial" w:hAnsi="Arial" w:cs="Arial"/>
          <w:sz w:val="22"/>
          <w:szCs w:val="22"/>
        </w:rPr>
        <w:t>Security Worker substitute          $18.00 - $26.00/hour, based on experience</w:t>
      </w:r>
      <w:r w:rsidR="00E17F3E" w:rsidRPr="006C5F0C">
        <w:rPr>
          <w:rFonts w:ascii="Arial" w:hAnsi="Arial" w:cs="Arial"/>
          <w:sz w:val="22"/>
          <w:szCs w:val="22"/>
        </w:rPr>
        <w:tab/>
      </w:r>
    </w:p>
    <w:p w14:paraId="2E6DD04E" w14:textId="5CD45724" w:rsidR="00E17F3E" w:rsidRDefault="00E17F3E" w:rsidP="009E6092">
      <w:pPr>
        <w:ind w:left="1440"/>
        <w:rPr>
          <w:rFonts w:ascii="Arial" w:hAnsi="Arial" w:cs="Arial"/>
          <w:i/>
          <w:iCs/>
          <w:sz w:val="22"/>
          <w:szCs w:val="22"/>
        </w:rPr>
      </w:pPr>
      <w:r w:rsidRPr="00E17F3E">
        <w:rPr>
          <w:rFonts w:ascii="Arial" w:hAnsi="Arial" w:cs="Arial"/>
          <w:i/>
          <w:iCs/>
          <w:sz w:val="22"/>
          <w:szCs w:val="22"/>
        </w:rPr>
        <w:t xml:space="preserve">Moved by </w:t>
      </w:r>
      <w:r w:rsidR="006C5F0C">
        <w:rPr>
          <w:rFonts w:ascii="Arial" w:hAnsi="Arial" w:cs="Arial"/>
          <w:i/>
          <w:iCs/>
          <w:sz w:val="22"/>
          <w:szCs w:val="22"/>
        </w:rPr>
        <w:t>J. Musshafen</w:t>
      </w:r>
      <w:r w:rsidRPr="00E17F3E">
        <w:rPr>
          <w:rFonts w:ascii="Arial" w:hAnsi="Arial" w:cs="Arial"/>
          <w:i/>
          <w:iCs/>
          <w:sz w:val="22"/>
          <w:szCs w:val="22"/>
        </w:rPr>
        <w:t xml:space="preserve">, seconded by </w:t>
      </w:r>
      <w:r w:rsidR="006C5F0C">
        <w:rPr>
          <w:rFonts w:ascii="Arial" w:hAnsi="Arial" w:cs="Arial"/>
          <w:i/>
          <w:iCs/>
          <w:sz w:val="22"/>
          <w:szCs w:val="22"/>
        </w:rPr>
        <w:t>M. May</w:t>
      </w:r>
      <w:r w:rsidRPr="00E17F3E">
        <w:rPr>
          <w:rFonts w:ascii="Arial" w:hAnsi="Arial" w:cs="Arial"/>
          <w:i/>
          <w:iCs/>
          <w:sz w:val="22"/>
          <w:szCs w:val="22"/>
        </w:rPr>
        <w:t xml:space="preserve"> passed unanimously</w:t>
      </w:r>
    </w:p>
    <w:p w14:paraId="5AD8CBCA" w14:textId="30A1586D" w:rsidR="00B8786E" w:rsidRPr="00F64DF3" w:rsidRDefault="00B8786E" w:rsidP="00FF0A94">
      <w:pPr>
        <w:ind w:left="720"/>
        <w:rPr>
          <w:rFonts w:ascii="Arial" w:hAnsi="Arial" w:cs="Arial"/>
          <w:sz w:val="16"/>
          <w:szCs w:val="16"/>
        </w:rPr>
      </w:pPr>
    </w:p>
    <w:p w14:paraId="36CE72CE" w14:textId="4375E34A" w:rsidR="001B0AB3" w:rsidRPr="00FF0A94" w:rsidRDefault="001A2079" w:rsidP="00FF0A94">
      <w:pPr>
        <w:ind w:left="90"/>
        <w:rPr>
          <w:rFonts w:ascii="Arial" w:hAnsi="Arial" w:cs="Arial"/>
          <w:sz w:val="22"/>
          <w:szCs w:val="22"/>
          <w:u w:val="single"/>
        </w:rPr>
      </w:pPr>
      <w:r w:rsidRPr="001A2079">
        <w:rPr>
          <w:rFonts w:ascii="Arial" w:hAnsi="Arial" w:cs="Arial"/>
          <w:sz w:val="22"/>
          <w:szCs w:val="22"/>
        </w:rPr>
        <w:t>12.</w:t>
      </w:r>
      <w:r w:rsidRPr="001A2079">
        <w:rPr>
          <w:rFonts w:ascii="Arial" w:hAnsi="Arial" w:cs="Arial"/>
          <w:sz w:val="22"/>
          <w:szCs w:val="22"/>
        </w:rPr>
        <w:tab/>
      </w:r>
      <w:r w:rsidR="00B26A95" w:rsidRPr="00FF0A94">
        <w:rPr>
          <w:rFonts w:ascii="Arial" w:hAnsi="Arial" w:cs="Arial"/>
          <w:sz w:val="22"/>
          <w:szCs w:val="22"/>
          <w:u w:val="single"/>
        </w:rPr>
        <w:t>B</w:t>
      </w:r>
      <w:r w:rsidR="001B0AB3" w:rsidRPr="00FF0A94">
        <w:rPr>
          <w:rFonts w:ascii="Arial" w:hAnsi="Arial" w:cs="Arial"/>
          <w:sz w:val="22"/>
          <w:szCs w:val="22"/>
          <w:u w:val="single"/>
        </w:rPr>
        <w:t xml:space="preserve">ids/Lease </w:t>
      </w:r>
      <w:r w:rsidR="008165FB" w:rsidRPr="00FF0A94">
        <w:rPr>
          <w:rFonts w:ascii="Arial" w:hAnsi="Arial" w:cs="Arial"/>
          <w:sz w:val="22"/>
          <w:szCs w:val="22"/>
          <w:u w:val="single"/>
        </w:rPr>
        <w:t>Purchases</w:t>
      </w:r>
    </w:p>
    <w:p w14:paraId="74C8FDBC" w14:textId="77777777" w:rsidR="003E47A2" w:rsidRPr="003E47A2" w:rsidRDefault="003E47A2" w:rsidP="00FF0A94">
      <w:pPr>
        <w:pStyle w:val="ListParagraph"/>
        <w:ind w:left="450"/>
        <w:rPr>
          <w:rFonts w:ascii="Arial" w:hAnsi="Arial" w:cs="Arial"/>
          <w:sz w:val="16"/>
          <w:szCs w:val="16"/>
        </w:rPr>
      </w:pPr>
    </w:p>
    <w:p w14:paraId="3C13FCD7" w14:textId="5CB82E40" w:rsidR="002E36DB" w:rsidRDefault="002E36DB" w:rsidP="00FF0A94">
      <w:pPr>
        <w:ind w:left="144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Resolved:</w:t>
      </w:r>
      <w:r w:rsidRPr="00A863F1">
        <w:rPr>
          <w:rFonts w:ascii="Arial" w:hAnsi="Arial" w:cs="Arial"/>
          <w:sz w:val="22"/>
          <w:szCs w:val="22"/>
        </w:rPr>
        <w:tab/>
        <w:t>To Accept the bid recommendations and awarding of the following bids and lease purchases as presented:</w:t>
      </w:r>
    </w:p>
    <w:p w14:paraId="723783D8" w14:textId="78C95A1A" w:rsidR="00A47ACE" w:rsidRDefault="006C5F0C" w:rsidP="00FF0A94">
      <w:pPr>
        <w:ind w:left="144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Bids 12.1-3 were moved together </w:t>
      </w:r>
      <w:r w:rsidR="00B56ECB">
        <w:rPr>
          <w:rFonts w:ascii="Arial" w:hAnsi="Arial" w:cs="Arial"/>
          <w:i/>
          <w:iCs/>
          <w:sz w:val="22"/>
          <w:szCs w:val="22"/>
        </w:rPr>
        <w:t>M. May</w:t>
      </w:r>
      <w:r w:rsidR="008F0997" w:rsidRPr="00A863F1">
        <w:rPr>
          <w:rFonts w:ascii="Arial" w:hAnsi="Arial" w:cs="Arial"/>
          <w:i/>
          <w:iCs/>
          <w:sz w:val="22"/>
          <w:szCs w:val="22"/>
        </w:rPr>
        <w:t>, seconded by</w:t>
      </w:r>
      <w:r w:rsidR="00341DAC">
        <w:rPr>
          <w:rFonts w:ascii="Arial" w:hAnsi="Arial" w:cs="Arial"/>
          <w:i/>
          <w:iCs/>
          <w:sz w:val="22"/>
          <w:szCs w:val="22"/>
        </w:rPr>
        <w:t xml:space="preserve"> </w:t>
      </w:r>
      <w:r w:rsidR="00B56ECB">
        <w:rPr>
          <w:rFonts w:ascii="Arial" w:hAnsi="Arial" w:cs="Arial"/>
          <w:i/>
          <w:iCs/>
          <w:sz w:val="22"/>
          <w:szCs w:val="22"/>
        </w:rPr>
        <w:t>K. Dillon</w:t>
      </w:r>
      <w:r w:rsidR="008F0997" w:rsidRPr="00A863F1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6019B3CC" w14:textId="77777777" w:rsidR="009F2EEA" w:rsidRPr="003E47A2" w:rsidRDefault="009F2EEA" w:rsidP="00FF0A94">
      <w:pPr>
        <w:ind w:left="720"/>
        <w:rPr>
          <w:rFonts w:ascii="Arial" w:hAnsi="Arial" w:cs="Arial"/>
          <w:sz w:val="16"/>
          <w:szCs w:val="16"/>
        </w:rPr>
      </w:pPr>
    </w:p>
    <w:p w14:paraId="684439A7" w14:textId="6D90D2C9" w:rsidR="00B2183D" w:rsidRPr="007448AC" w:rsidRDefault="00036832" w:rsidP="00E71F1D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4F97">
        <w:rPr>
          <w:rFonts w:ascii="Arial" w:hAnsi="Arial" w:cs="Arial"/>
          <w:sz w:val="22"/>
          <w:szCs w:val="22"/>
        </w:rPr>
        <w:t>1.</w:t>
      </w:r>
      <w:r w:rsidR="00444F97">
        <w:rPr>
          <w:rFonts w:ascii="Arial" w:hAnsi="Arial" w:cs="Arial"/>
          <w:sz w:val="22"/>
          <w:szCs w:val="22"/>
        </w:rPr>
        <w:tab/>
      </w:r>
      <w:r w:rsidR="00E71F1D" w:rsidRPr="007448AC">
        <w:rPr>
          <w:rFonts w:ascii="Arial" w:hAnsi="Arial" w:cs="Arial"/>
          <w:sz w:val="22"/>
          <w:szCs w:val="22"/>
        </w:rPr>
        <w:t>COOPERATIVE HVAC REPAIR, MAINTENANCE AND INSTALLATION SERVICE</w:t>
      </w:r>
      <w:r w:rsidRPr="007448AC">
        <w:rPr>
          <w:rFonts w:ascii="Arial" w:hAnsi="Arial" w:cs="Arial"/>
          <w:sz w:val="22"/>
          <w:szCs w:val="22"/>
        </w:rPr>
        <w:tab/>
      </w:r>
      <w:r w:rsidR="001D0986" w:rsidRPr="007448AC">
        <w:rPr>
          <w:rFonts w:ascii="Arial" w:hAnsi="Arial" w:cs="Arial"/>
          <w:sz w:val="22"/>
          <w:szCs w:val="22"/>
        </w:rPr>
        <w:tab/>
      </w:r>
      <w:r w:rsidR="005A64A1" w:rsidRPr="007448AC">
        <w:rPr>
          <w:rFonts w:ascii="Arial" w:hAnsi="Arial" w:cs="Arial"/>
          <w:sz w:val="22"/>
          <w:szCs w:val="22"/>
        </w:rPr>
        <w:t>Bid #RFB-2117-25</w:t>
      </w:r>
    </w:p>
    <w:p w14:paraId="0BC8574B" w14:textId="28DA879B" w:rsidR="00B764B3" w:rsidRPr="007448AC" w:rsidRDefault="00B2183D" w:rsidP="005A64A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7448AC">
        <w:rPr>
          <w:rFonts w:ascii="Arial" w:hAnsi="Arial" w:cs="Arial"/>
          <w:sz w:val="22"/>
          <w:szCs w:val="22"/>
        </w:rPr>
        <w:tab/>
      </w:r>
      <w:r w:rsidRPr="007448AC">
        <w:rPr>
          <w:rFonts w:ascii="Arial" w:hAnsi="Arial" w:cs="Arial"/>
          <w:sz w:val="22"/>
          <w:szCs w:val="22"/>
        </w:rPr>
        <w:tab/>
      </w:r>
      <w:r w:rsidR="00444F97">
        <w:rPr>
          <w:rFonts w:ascii="Arial" w:hAnsi="Arial" w:cs="Arial"/>
          <w:sz w:val="22"/>
          <w:szCs w:val="22"/>
        </w:rPr>
        <w:tab/>
      </w:r>
      <w:r w:rsidR="005A64A1" w:rsidRPr="007448AC">
        <w:rPr>
          <w:rFonts w:ascii="Arial" w:hAnsi="Arial" w:cs="Arial"/>
          <w:sz w:val="22"/>
          <w:szCs w:val="22"/>
        </w:rPr>
        <w:t xml:space="preserve">Monroe Piping &amp; Sheet Metal </w:t>
      </w:r>
      <w:proofErr w:type="spellStart"/>
      <w:r w:rsidR="005A64A1" w:rsidRPr="007448AC">
        <w:rPr>
          <w:rFonts w:ascii="Arial" w:hAnsi="Arial" w:cs="Arial"/>
          <w:sz w:val="22"/>
          <w:szCs w:val="22"/>
        </w:rPr>
        <w:t>Llc</w:t>
      </w:r>
      <w:proofErr w:type="spellEnd"/>
      <w:r w:rsidR="005A64A1" w:rsidRPr="007448AC">
        <w:rPr>
          <w:rFonts w:ascii="Arial" w:hAnsi="Arial" w:cs="Arial"/>
          <w:sz w:val="22"/>
          <w:szCs w:val="22"/>
        </w:rPr>
        <w:t xml:space="preserve"> </w:t>
      </w:r>
      <w:r w:rsidR="005A64A1" w:rsidRPr="007448AC">
        <w:rPr>
          <w:rFonts w:ascii="Arial" w:hAnsi="Arial" w:cs="Arial"/>
          <w:sz w:val="22"/>
          <w:szCs w:val="22"/>
        </w:rPr>
        <w:tab/>
      </w:r>
      <w:r w:rsidR="005A64A1" w:rsidRPr="007448AC">
        <w:rPr>
          <w:rFonts w:ascii="Arial" w:hAnsi="Arial" w:cs="Arial"/>
          <w:sz w:val="22"/>
          <w:szCs w:val="22"/>
        </w:rPr>
        <w:tab/>
        <w:t>$97,950.00</w:t>
      </w:r>
    </w:p>
    <w:p w14:paraId="03F9F441" w14:textId="77777777" w:rsidR="005A64A1" w:rsidRPr="007448AC" w:rsidRDefault="005A64A1" w:rsidP="005A64A1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16"/>
          <w:szCs w:val="16"/>
        </w:rPr>
      </w:pPr>
    </w:p>
    <w:p w14:paraId="499C0029" w14:textId="77777777" w:rsidR="00444F97" w:rsidRDefault="00036832" w:rsidP="00444F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Arial" w:hAnsi="Arial" w:cs="Arial"/>
          <w:sz w:val="22"/>
          <w:szCs w:val="22"/>
        </w:rPr>
      </w:pPr>
      <w:r w:rsidRPr="007448AC">
        <w:rPr>
          <w:rFonts w:ascii="Arial" w:hAnsi="Arial" w:cs="Arial"/>
          <w:sz w:val="22"/>
          <w:szCs w:val="22"/>
        </w:rPr>
        <w:tab/>
      </w:r>
      <w:r w:rsidR="00444F97">
        <w:rPr>
          <w:rFonts w:ascii="Arial" w:hAnsi="Arial" w:cs="Arial"/>
          <w:sz w:val="22"/>
          <w:szCs w:val="22"/>
        </w:rPr>
        <w:t>2.</w:t>
      </w:r>
      <w:r w:rsidR="00444F97">
        <w:rPr>
          <w:rFonts w:ascii="Arial" w:hAnsi="Arial" w:cs="Arial"/>
          <w:sz w:val="22"/>
          <w:szCs w:val="22"/>
        </w:rPr>
        <w:tab/>
      </w:r>
      <w:r w:rsidR="000F5AA6" w:rsidRPr="007448AC">
        <w:rPr>
          <w:rFonts w:ascii="Arial" w:hAnsi="Arial" w:cs="Arial"/>
          <w:sz w:val="22"/>
          <w:szCs w:val="22"/>
        </w:rPr>
        <w:t>COOPERATIVE PLUMBING REPAIR, MAINTENANCE AND INSTALLATION SERVICE</w:t>
      </w:r>
      <w:r w:rsidR="001D0986" w:rsidRPr="007448AC">
        <w:rPr>
          <w:rFonts w:ascii="Arial" w:hAnsi="Arial" w:cs="Arial"/>
          <w:sz w:val="22"/>
          <w:szCs w:val="22"/>
        </w:rPr>
        <w:tab/>
      </w:r>
    </w:p>
    <w:p w14:paraId="5CAFA461" w14:textId="7804CCD7" w:rsidR="00F35531" w:rsidRPr="007448AC" w:rsidRDefault="00444F97" w:rsidP="00444F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5AA6" w:rsidRPr="007448AC">
        <w:rPr>
          <w:rFonts w:ascii="Arial" w:hAnsi="Arial" w:cs="Arial"/>
          <w:sz w:val="22"/>
          <w:szCs w:val="22"/>
        </w:rPr>
        <w:t>Bid #RFB-2118-25</w:t>
      </w:r>
    </w:p>
    <w:p w14:paraId="3AB93E81" w14:textId="6B334492" w:rsidR="007B7F9E" w:rsidRPr="007448AC" w:rsidRDefault="00F35531" w:rsidP="006A36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  <w:r w:rsidRPr="007448AC">
        <w:rPr>
          <w:rFonts w:ascii="Arial" w:hAnsi="Arial" w:cs="Arial"/>
          <w:sz w:val="22"/>
          <w:szCs w:val="22"/>
        </w:rPr>
        <w:tab/>
      </w:r>
      <w:r w:rsidRPr="007448AC">
        <w:rPr>
          <w:rFonts w:ascii="Arial" w:hAnsi="Arial" w:cs="Arial"/>
          <w:sz w:val="22"/>
          <w:szCs w:val="22"/>
        </w:rPr>
        <w:tab/>
      </w:r>
      <w:r w:rsidR="00444F97">
        <w:rPr>
          <w:rFonts w:ascii="Arial" w:hAnsi="Arial" w:cs="Arial"/>
          <w:sz w:val="22"/>
          <w:szCs w:val="22"/>
        </w:rPr>
        <w:tab/>
      </w:r>
      <w:r w:rsidR="006A3618" w:rsidRPr="007448AC">
        <w:rPr>
          <w:rFonts w:ascii="Arial" w:hAnsi="Arial" w:cs="Arial"/>
          <w:sz w:val="22"/>
          <w:szCs w:val="22"/>
        </w:rPr>
        <w:t xml:space="preserve">Monroe Piping &amp; Sheet Metal, LLC </w:t>
      </w:r>
      <w:r w:rsidR="006A3618" w:rsidRPr="007448AC">
        <w:rPr>
          <w:rFonts w:ascii="Arial" w:hAnsi="Arial" w:cs="Arial"/>
          <w:sz w:val="22"/>
          <w:szCs w:val="22"/>
        </w:rPr>
        <w:tab/>
      </w:r>
      <w:r w:rsidR="006A3618" w:rsidRPr="007448AC">
        <w:rPr>
          <w:rFonts w:ascii="Arial" w:hAnsi="Arial" w:cs="Arial"/>
          <w:sz w:val="22"/>
          <w:szCs w:val="22"/>
        </w:rPr>
        <w:tab/>
        <w:t>$10,506.00</w:t>
      </w:r>
    </w:p>
    <w:p w14:paraId="6D3A014D" w14:textId="77777777" w:rsidR="006A3618" w:rsidRPr="007448AC" w:rsidRDefault="006A3618" w:rsidP="006A361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Arial" w:hAnsi="Arial" w:cs="Arial"/>
          <w:sz w:val="22"/>
          <w:szCs w:val="22"/>
        </w:rPr>
      </w:pPr>
    </w:p>
    <w:p w14:paraId="681E24FE" w14:textId="708889C6" w:rsidR="006A3618" w:rsidRPr="007448AC" w:rsidRDefault="00444F97" w:rsidP="00444F9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216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="001E27C4" w:rsidRPr="007448AC">
        <w:rPr>
          <w:rFonts w:ascii="Arial" w:hAnsi="Arial" w:cs="Arial"/>
          <w:sz w:val="22"/>
          <w:szCs w:val="22"/>
        </w:rPr>
        <w:t>COOPERATIVE FOOD SERVICE EQUIPMENT REPAIR, MAINTENANCE AND INSTALLATION SERVICE</w:t>
      </w:r>
    </w:p>
    <w:p w14:paraId="1FBC9F7B" w14:textId="411A5C74" w:rsidR="001E27C4" w:rsidRPr="007448AC" w:rsidRDefault="00444F97" w:rsidP="001E27C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E27C4" w:rsidRPr="007448AC">
        <w:rPr>
          <w:rFonts w:ascii="Arial" w:hAnsi="Arial" w:cs="Arial"/>
          <w:sz w:val="22"/>
          <w:szCs w:val="22"/>
        </w:rPr>
        <w:t>Bid #RFB-2119-25</w:t>
      </w:r>
    </w:p>
    <w:p w14:paraId="39DFAC38" w14:textId="2B599ACB" w:rsidR="007448AC" w:rsidRPr="007448AC" w:rsidRDefault="007448AC" w:rsidP="007448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Arial" w:hAnsi="Arial" w:cs="Arial"/>
          <w:sz w:val="22"/>
          <w:szCs w:val="22"/>
        </w:rPr>
      </w:pPr>
      <w:r w:rsidRPr="007448AC">
        <w:rPr>
          <w:rFonts w:ascii="Arial" w:hAnsi="Arial" w:cs="Arial"/>
          <w:sz w:val="22"/>
          <w:szCs w:val="22"/>
        </w:rPr>
        <w:tab/>
      </w:r>
      <w:r w:rsidR="00444F97">
        <w:rPr>
          <w:rFonts w:ascii="Arial" w:hAnsi="Arial" w:cs="Arial"/>
          <w:sz w:val="22"/>
          <w:szCs w:val="22"/>
        </w:rPr>
        <w:tab/>
      </w:r>
      <w:r w:rsidRPr="007448AC">
        <w:rPr>
          <w:rFonts w:ascii="Arial" w:hAnsi="Arial" w:cs="Arial"/>
          <w:sz w:val="22"/>
          <w:szCs w:val="22"/>
        </w:rPr>
        <w:t xml:space="preserve">Monroe Piping and Sheet Metal, LLC </w:t>
      </w:r>
      <w:r>
        <w:rPr>
          <w:rFonts w:ascii="Arial" w:hAnsi="Arial" w:cs="Arial"/>
          <w:sz w:val="22"/>
          <w:szCs w:val="22"/>
        </w:rPr>
        <w:tab/>
      </w:r>
      <w:r w:rsidRPr="007448AC">
        <w:rPr>
          <w:rFonts w:ascii="Arial" w:hAnsi="Arial" w:cs="Arial"/>
          <w:sz w:val="22"/>
          <w:szCs w:val="22"/>
        </w:rPr>
        <w:t>$12,580.00</w:t>
      </w:r>
    </w:p>
    <w:p w14:paraId="54DEA79A" w14:textId="2794309E" w:rsidR="007448AC" w:rsidRPr="007448AC" w:rsidRDefault="007448AC" w:rsidP="007448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4F97">
        <w:rPr>
          <w:rFonts w:ascii="Arial" w:hAnsi="Arial" w:cs="Arial"/>
          <w:sz w:val="22"/>
          <w:szCs w:val="22"/>
        </w:rPr>
        <w:tab/>
      </w:r>
      <w:r w:rsidRPr="007448AC">
        <w:rPr>
          <w:rFonts w:ascii="Arial" w:hAnsi="Arial" w:cs="Arial"/>
          <w:sz w:val="22"/>
          <w:szCs w:val="22"/>
        </w:rPr>
        <w:t>(refrigerated)</w:t>
      </w:r>
    </w:p>
    <w:p w14:paraId="1DC0A86B" w14:textId="7B19F330" w:rsidR="001E27C4" w:rsidRDefault="007448AC" w:rsidP="007448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4F97">
        <w:rPr>
          <w:rFonts w:ascii="Arial" w:hAnsi="Arial" w:cs="Arial"/>
          <w:sz w:val="22"/>
          <w:szCs w:val="22"/>
        </w:rPr>
        <w:tab/>
      </w:r>
      <w:r w:rsidRPr="007448AC">
        <w:rPr>
          <w:rFonts w:ascii="Arial" w:hAnsi="Arial" w:cs="Arial"/>
          <w:sz w:val="22"/>
          <w:szCs w:val="22"/>
        </w:rPr>
        <w:t xml:space="preserve">Monroe Piping and Sheet Metal, LLC </w:t>
      </w:r>
      <w:r>
        <w:rPr>
          <w:rFonts w:ascii="Arial" w:hAnsi="Arial" w:cs="Arial"/>
          <w:sz w:val="22"/>
          <w:szCs w:val="22"/>
        </w:rPr>
        <w:tab/>
      </w:r>
      <w:r w:rsidRPr="007448AC">
        <w:rPr>
          <w:rFonts w:ascii="Arial" w:hAnsi="Arial" w:cs="Arial"/>
          <w:sz w:val="22"/>
          <w:szCs w:val="22"/>
        </w:rPr>
        <w:t>$13,690.00</w:t>
      </w:r>
    </w:p>
    <w:p w14:paraId="30406843" w14:textId="2D9377D1" w:rsidR="007448AC" w:rsidRPr="007448AC" w:rsidRDefault="007448AC" w:rsidP="007448AC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444F9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(non-refrigerated)</w:t>
      </w:r>
    </w:p>
    <w:p w14:paraId="21F845D3" w14:textId="6B259313" w:rsidR="00C05CF8" w:rsidRDefault="00444F97" w:rsidP="00FF0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B56ECB">
        <w:rPr>
          <w:rFonts w:ascii="Arial" w:hAnsi="Arial" w:cs="Arial"/>
          <w:sz w:val="22"/>
          <w:szCs w:val="22"/>
        </w:rPr>
        <w:tab/>
      </w:r>
    </w:p>
    <w:p w14:paraId="3F193993" w14:textId="77777777" w:rsidR="00B56ECB" w:rsidRDefault="00B56ECB" w:rsidP="00B56ECB">
      <w:pPr>
        <w:ind w:left="2160"/>
        <w:rPr>
          <w:rFonts w:ascii="Arial" w:hAnsi="Arial" w:cs="Arial"/>
          <w:sz w:val="22"/>
          <w:szCs w:val="22"/>
        </w:rPr>
      </w:pPr>
    </w:p>
    <w:p w14:paraId="4C7FF10E" w14:textId="796A5FE3" w:rsidR="00444F97" w:rsidRDefault="00444F97" w:rsidP="00980F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4.</w:t>
      </w:r>
      <w:r w:rsidR="00980FE0">
        <w:rPr>
          <w:rFonts w:ascii="Arial" w:hAnsi="Arial" w:cs="Arial"/>
          <w:sz w:val="22"/>
          <w:szCs w:val="22"/>
        </w:rPr>
        <w:tab/>
      </w:r>
      <w:r w:rsidR="00980FE0" w:rsidRPr="00980FE0">
        <w:rPr>
          <w:rFonts w:ascii="Arial" w:hAnsi="Arial" w:cs="Arial"/>
          <w:sz w:val="22"/>
          <w:szCs w:val="22"/>
        </w:rPr>
        <w:t>Equipment Lease-Purchase</w:t>
      </w:r>
      <w:r w:rsidR="00980FE0">
        <w:rPr>
          <w:rFonts w:ascii="Arial" w:hAnsi="Arial" w:cs="Arial"/>
          <w:sz w:val="22"/>
          <w:szCs w:val="22"/>
        </w:rPr>
        <w:t xml:space="preserve"> </w:t>
      </w:r>
      <w:r w:rsidR="00980FE0" w:rsidRPr="00980FE0">
        <w:rPr>
          <w:rFonts w:ascii="Arial" w:hAnsi="Arial" w:cs="Arial"/>
          <w:sz w:val="22"/>
          <w:szCs w:val="22"/>
        </w:rPr>
        <w:t>For the benefit of Gates-Chili CSD District</w:t>
      </w:r>
    </w:p>
    <w:p w14:paraId="4F5481BE" w14:textId="77777777" w:rsidR="00107831" w:rsidRDefault="00107831" w:rsidP="00107831">
      <w:pPr>
        <w:rPr>
          <w:rFonts w:ascii="Arial" w:hAnsi="Arial" w:cs="Arial"/>
          <w:sz w:val="22"/>
          <w:szCs w:val="22"/>
        </w:rPr>
      </w:pPr>
    </w:p>
    <w:p w14:paraId="3EE014CA" w14:textId="4544B319" w:rsidR="00107831" w:rsidRPr="00107831" w:rsidRDefault="00107831" w:rsidP="00F23A5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Whereas, Board of Cooperative Educational Services, Second Supervisory District of Monroe County</w:t>
      </w:r>
      <w:r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(“BOCES 2”), a body politic and corporate duly organized and existing as a political subdivision, municipal</w:t>
      </w:r>
      <w:r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corporation or similar public entity of the State of New York, is authorized by the laws of the State of New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York to purchase, acquire and lease personal property and to enter into contracts with respect thereto; and</w:t>
      </w:r>
    </w:p>
    <w:p w14:paraId="11A7DDCD" w14:textId="77777777" w:rsidR="00F23A54" w:rsidRDefault="00F23A54" w:rsidP="00107831">
      <w:pPr>
        <w:rPr>
          <w:rFonts w:ascii="Arial" w:hAnsi="Arial" w:cs="Arial"/>
          <w:sz w:val="22"/>
          <w:szCs w:val="22"/>
        </w:rPr>
      </w:pPr>
    </w:p>
    <w:p w14:paraId="0FE05B68" w14:textId="706038E5" w:rsidR="00107831" w:rsidRDefault="00107831" w:rsidP="00F23A5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Whereas, pursuant to New York State Education Regulations contained at 8 NYCRR Part 170.3(f), and in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furtherance of BOCES 2’s mission and essential functions, BOCES 2 desires to purchase, acquire and lease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certain equipment constituting personal property in connection BOCES’s ongoing service programs; to wit,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the Lessor anticipates entering into a contract with Gates-Chili Central School District (the “District”)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relating to same; and</w:t>
      </w:r>
    </w:p>
    <w:p w14:paraId="0A04B9B5" w14:textId="77777777" w:rsidR="00F23A54" w:rsidRPr="00107831" w:rsidRDefault="00F23A54" w:rsidP="00F23A54">
      <w:pPr>
        <w:ind w:left="2160"/>
        <w:rPr>
          <w:rFonts w:ascii="Arial" w:hAnsi="Arial" w:cs="Arial"/>
          <w:sz w:val="22"/>
          <w:szCs w:val="22"/>
        </w:rPr>
      </w:pPr>
    </w:p>
    <w:p w14:paraId="2A1F9F77" w14:textId="04AEA4FA" w:rsidR="00107831" w:rsidRDefault="00107831" w:rsidP="00F23A5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Whereas, in order to acquire such equipment, the BOCES 2 proposes to enter into with Toshiba (the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“Lessor”), the form of which has been presented to the governing body of the BOCES 2 at this meeting;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and</w:t>
      </w:r>
    </w:p>
    <w:p w14:paraId="6766F3C7" w14:textId="77777777" w:rsidR="00F23A54" w:rsidRPr="00107831" w:rsidRDefault="00F23A54" w:rsidP="00F23A54">
      <w:pPr>
        <w:ind w:left="2160"/>
        <w:rPr>
          <w:rFonts w:ascii="Arial" w:hAnsi="Arial" w:cs="Arial"/>
          <w:sz w:val="22"/>
          <w:szCs w:val="22"/>
        </w:rPr>
      </w:pPr>
    </w:p>
    <w:p w14:paraId="1F62C1CA" w14:textId="76E4392B" w:rsidR="00107831" w:rsidRDefault="00107831" w:rsidP="00F23A5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Whereas, the governing body of the BOCES 2 deems it for the benefit of the BOCES 2 and for the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efficient and effective administration thereof to enter into the Agreement for the purchase, acquisition and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leasing of the equipment therein described on the terms and conditions therein provided;</w:t>
      </w:r>
    </w:p>
    <w:p w14:paraId="32427EA9" w14:textId="77777777" w:rsidR="00F23A54" w:rsidRPr="00107831" w:rsidRDefault="00F23A54" w:rsidP="00F23A54">
      <w:pPr>
        <w:ind w:left="2160"/>
        <w:rPr>
          <w:rFonts w:ascii="Arial" w:hAnsi="Arial" w:cs="Arial"/>
          <w:sz w:val="22"/>
          <w:szCs w:val="22"/>
        </w:rPr>
      </w:pPr>
    </w:p>
    <w:p w14:paraId="2AB11962" w14:textId="77777777" w:rsidR="00107831" w:rsidRDefault="00107831" w:rsidP="00F23A54">
      <w:pPr>
        <w:ind w:left="1440" w:firstLine="72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Now, Therefore, Be It And It Is Hereby Resolved;</w:t>
      </w:r>
    </w:p>
    <w:p w14:paraId="2E539F35" w14:textId="77777777" w:rsidR="00F23A54" w:rsidRPr="00107831" w:rsidRDefault="00F23A54" w:rsidP="00F23A54">
      <w:pPr>
        <w:ind w:left="1440" w:firstLine="720"/>
        <w:rPr>
          <w:rFonts w:ascii="Arial" w:hAnsi="Arial" w:cs="Arial"/>
          <w:sz w:val="22"/>
          <w:szCs w:val="22"/>
        </w:rPr>
      </w:pPr>
    </w:p>
    <w:p w14:paraId="740D426D" w14:textId="409D1F38" w:rsidR="00107831" w:rsidRPr="00107831" w:rsidRDefault="00107831" w:rsidP="00F23A5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Section 1. Approval of Documents. The form, terms and provisions of the Agreement and cross-contracts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with the District (collectively, the “Agreements”) are hereby approved in substantially the form presented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at this meeting, with such insertions, omissions and changes as shall be approved by counsel to BOCES 2</w:t>
      </w:r>
    </w:p>
    <w:p w14:paraId="1D7B9378" w14:textId="77777777" w:rsidR="00F23A54" w:rsidRDefault="00107831" w:rsidP="00F23A5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or other authorized representatives of BOCES 2 executing the same, the execution of such documents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being conclusive evidence of such approval; and the BOCES 2 Board President is hereby authorized and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directed to execute, and the BOCES 2 District Superintendent is hereby authorized and directed to attest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 xml:space="preserve">and countersign the Agreements and any related exhibits attached thereto, and the BOCES 2 </w:t>
      </w:r>
    </w:p>
    <w:p w14:paraId="72583BAB" w14:textId="3BAE017B" w:rsidR="00107831" w:rsidRPr="00107831" w:rsidRDefault="00107831" w:rsidP="00F23A5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District</w:t>
      </w:r>
      <w:r w:rsidR="00F23A5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Clerk is hereby authorized to affix the seal of BOCES 2 to such documents.</w:t>
      </w:r>
    </w:p>
    <w:p w14:paraId="3F4BF5A7" w14:textId="77777777" w:rsidR="00B43FAE" w:rsidRDefault="00B43FAE" w:rsidP="00107831">
      <w:pPr>
        <w:rPr>
          <w:rFonts w:ascii="Arial" w:hAnsi="Arial" w:cs="Arial"/>
          <w:sz w:val="22"/>
          <w:szCs w:val="22"/>
        </w:rPr>
      </w:pPr>
    </w:p>
    <w:p w14:paraId="206C7ADE" w14:textId="153BE499" w:rsidR="00107831" w:rsidRPr="00107831" w:rsidRDefault="00107831" w:rsidP="00B43FAE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Section 2. Findings - Financial. The BOCES 2 Board finds and determines that it is in BOCES 2’s best</w:t>
      </w:r>
      <w:r w:rsidR="00B43FAE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financial interest to acquire the Equipment for the benefit of the District because:</w:t>
      </w:r>
    </w:p>
    <w:p w14:paraId="63926897" w14:textId="4AEB3F62" w:rsidR="00107831" w:rsidRPr="00107831" w:rsidRDefault="00107831" w:rsidP="00B43FAE">
      <w:pPr>
        <w:ind w:left="288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(</w:t>
      </w:r>
      <w:proofErr w:type="spellStart"/>
      <w:r w:rsidRPr="00107831">
        <w:rPr>
          <w:rFonts w:ascii="Arial" w:hAnsi="Arial" w:cs="Arial"/>
          <w:sz w:val="22"/>
          <w:szCs w:val="22"/>
        </w:rPr>
        <w:t>i</w:t>
      </w:r>
      <w:proofErr w:type="spellEnd"/>
      <w:r w:rsidRPr="00107831">
        <w:rPr>
          <w:rFonts w:ascii="Arial" w:hAnsi="Arial" w:cs="Arial"/>
          <w:sz w:val="22"/>
          <w:szCs w:val="22"/>
        </w:rPr>
        <w:t>) it provides an opportunity to use the equipment without committing to the full costs of</w:t>
      </w:r>
      <w:r w:rsidR="00B43FAE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purchase; and</w:t>
      </w:r>
    </w:p>
    <w:p w14:paraId="1B0D13DE" w14:textId="2A599A7E" w:rsidR="00107831" w:rsidRPr="00107831" w:rsidRDefault="00107831" w:rsidP="00B43FAE">
      <w:pPr>
        <w:ind w:left="288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(ii) after seeking competitive quotes, Lessor provides the most financially advantageous lease</w:t>
      </w:r>
      <w:r w:rsidR="00B43FAE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terms; and</w:t>
      </w:r>
    </w:p>
    <w:p w14:paraId="73D04760" w14:textId="77777777" w:rsidR="00B43FAE" w:rsidRDefault="00B43FAE" w:rsidP="00107831">
      <w:pPr>
        <w:rPr>
          <w:rFonts w:ascii="Arial" w:hAnsi="Arial" w:cs="Arial"/>
          <w:sz w:val="22"/>
          <w:szCs w:val="22"/>
        </w:rPr>
      </w:pPr>
    </w:p>
    <w:p w14:paraId="21731660" w14:textId="3294A9A1" w:rsidR="00107831" w:rsidRPr="00107831" w:rsidRDefault="00107831" w:rsidP="00B43FAE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Section 3. Findings - Ordinary Contingent Expense. The BOCES 2 Board finds and determines that the</w:t>
      </w:r>
      <w:r w:rsidR="00B43FAE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Equipment is necessary to maintain BOCES 2’s educational program, preserve property or assure the health</w:t>
      </w:r>
      <w:r w:rsidR="00B43FAE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and safety of students and staff and thus payments under the Agreements constitute ordinary contingent</w:t>
      </w:r>
    </w:p>
    <w:p w14:paraId="572E1BD8" w14:textId="77777777" w:rsidR="00107831" w:rsidRPr="00107831" w:rsidRDefault="00107831" w:rsidP="00B43FAE">
      <w:pPr>
        <w:ind w:left="1440" w:firstLine="72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lastRenderedPageBreak/>
        <w:t>expenses.</w:t>
      </w:r>
    </w:p>
    <w:p w14:paraId="00A987A5" w14:textId="77777777" w:rsidR="00B43FAE" w:rsidRDefault="00B43FAE" w:rsidP="00107831">
      <w:pPr>
        <w:rPr>
          <w:rFonts w:ascii="Arial" w:hAnsi="Arial" w:cs="Arial"/>
          <w:sz w:val="22"/>
          <w:szCs w:val="22"/>
        </w:rPr>
      </w:pPr>
    </w:p>
    <w:p w14:paraId="16374314" w14:textId="3E27D684" w:rsidR="00107831" w:rsidRPr="00107831" w:rsidRDefault="00107831" w:rsidP="00B43FAE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Section 4. Other Actions Authorized. The officers and employees of BOCES 2 shall take all action</w:t>
      </w:r>
      <w:r w:rsidR="00B43FAE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necessary or reasonably required by the parties to the Agreements to carry out, give effect to and</w:t>
      </w:r>
      <w:r w:rsidR="00B43FAE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consummate the transactions contemplated thereby and to take all action necessary in conformity therewith,</w:t>
      </w:r>
      <w:r w:rsidR="00B43FAE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including, without limitation, the execution and delivery of any closing and other documents required to be</w:t>
      </w:r>
    </w:p>
    <w:p w14:paraId="611506F8" w14:textId="404E5B93" w:rsidR="00107831" w:rsidRPr="00107831" w:rsidRDefault="00C74194" w:rsidP="0010783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107831" w:rsidRPr="00107831">
        <w:rPr>
          <w:rFonts w:ascii="Arial" w:hAnsi="Arial" w:cs="Arial"/>
          <w:sz w:val="22"/>
          <w:szCs w:val="22"/>
        </w:rPr>
        <w:t>delivered in connection with the Agreements.</w:t>
      </w:r>
    </w:p>
    <w:p w14:paraId="5F9D0F0A" w14:textId="77777777" w:rsidR="00C74194" w:rsidRDefault="00C74194" w:rsidP="00107831">
      <w:pPr>
        <w:rPr>
          <w:rFonts w:ascii="Arial" w:hAnsi="Arial" w:cs="Arial"/>
          <w:sz w:val="22"/>
          <w:szCs w:val="22"/>
        </w:rPr>
      </w:pPr>
    </w:p>
    <w:p w14:paraId="20C544D0" w14:textId="4D1AB603" w:rsidR="00107831" w:rsidRPr="00107831" w:rsidRDefault="00107831" w:rsidP="00C7419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Section 5. No General Liability. Nothing contained in this Resolution, the Agreements nor any other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instrument shall be construed with respect to BOCES 2 as incurring a pecuniary liability or charge upon the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general credit of BOCES 2 or against its taxing power, nor shall the breach of any agreement contained in</w:t>
      </w:r>
    </w:p>
    <w:p w14:paraId="42679DD6" w14:textId="2CF49DB6" w:rsidR="00107831" w:rsidRPr="00107831" w:rsidRDefault="00107831" w:rsidP="00C7419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this Resolution, the Agreements or any other instrument or document executed in connection therewith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impose any pecuniary liability upon BOCES 2 or any charge upon its general credit or against its taxing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power, except to the extent that the Rental Payments payable under the Agreements are special limited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obligations of BOCES 2 as provided in the Agreements.</w:t>
      </w:r>
    </w:p>
    <w:p w14:paraId="73A7B890" w14:textId="77777777" w:rsidR="00C74194" w:rsidRDefault="00C74194" w:rsidP="00107831">
      <w:pPr>
        <w:rPr>
          <w:rFonts w:ascii="Arial" w:hAnsi="Arial" w:cs="Arial"/>
          <w:sz w:val="22"/>
          <w:szCs w:val="22"/>
        </w:rPr>
      </w:pPr>
    </w:p>
    <w:p w14:paraId="76E8B87C" w14:textId="09065DCF" w:rsidR="00107831" w:rsidRPr="00107831" w:rsidRDefault="00107831" w:rsidP="00C74194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Section 6. Section 265(b)(3) Designation. BOCES 2 hereby designates the Agreements as a “qualified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tax-exempt obligation” for the purposes and within the meaning of Section 265(b)(3) of the Internal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Revenue Code of 1986, as amended. BOCES 2 further represents that BOCES 2 reasonably anticipates that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BOCES 2 and other entities that BOCES 2 controls will not issue tax-exempt obligations (including the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Agreement) that exceed the aggregate principal amount of $10,000,000 during the calendar year in which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the Agreement is executed and delivered.</w:t>
      </w:r>
    </w:p>
    <w:p w14:paraId="26229771" w14:textId="77777777" w:rsidR="00C74194" w:rsidRDefault="00C74194" w:rsidP="00C74194">
      <w:pPr>
        <w:ind w:firstLine="720"/>
        <w:rPr>
          <w:rFonts w:ascii="Arial" w:hAnsi="Arial" w:cs="Arial"/>
          <w:sz w:val="22"/>
          <w:szCs w:val="22"/>
        </w:rPr>
      </w:pPr>
    </w:p>
    <w:p w14:paraId="26FFCE18" w14:textId="71E3116F" w:rsidR="00107831" w:rsidRPr="00107831" w:rsidRDefault="00107831" w:rsidP="00ED262B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Section 7. Severability. If any section, paragraph, clause or provision of this Resolution shall for any reason</w:t>
      </w:r>
      <w:r w:rsidR="00C74194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be held to be invalid or unenforceable, the invalidity or unenforceability of such section, paragraph, clause</w:t>
      </w:r>
      <w:r w:rsidR="00ED262B">
        <w:rPr>
          <w:rFonts w:ascii="Arial" w:hAnsi="Arial" w:cs="Arial"/>
          <w:sz w:val="22"/>
          <w:szCs w:val="22"/>
        </w:rPr>
        <w:t xml:space="preserve"> </w:t>
      </w:r>
      <w:r w:rsidRPr="00107831">
        <w:rPr>
          <w:rFonts w:ascii="Arial" w:hAnsi="Arial" w:cs="Arial"/>
          <w:sz w:val="22"/>
          <w:szCs w:val="22"/>
        </w:rPr>
        <w:t>or provision shall not affect any of the remaining provisions of this Resolution.</w:t>
      </w:r>
    </w:p>
    <w:p w14:paraId="153FA867" w14:textId="77777777" w:rsidR="00ED262B" w:rsidRDefault="00ED262B" w:rsidP="00107831">
      <w:pPr>
        <w:rPr>
          <w:rFonts w:ascii="Arial" w:hAnsi="Arial" w:cs="Arial"/>
          <w:sz w:val="22"/>
          <w:szCs w:val="22"/>
        </w:rPr>
      </w:pPr>
    </w:p>
    <w:p w14:paraId="32D3C45F" w14:textId="2F20B800" w:rsidR="00980FE0" w:rsidRDefault="00107831" w:rsidP="00ED262B">
      <w:pPr>
        <w:ind w:left="2160"/>
        <w:rPr>
          <w:rFonts w:ascii="Arial" w:hAnsi="Arial" w:cs="Arial"/>
          <w:sz w:val="22"/>
          <w:szCs w:val="22"/>
        </w:rPr>
      </w:pPr>
      <w:r w:rsidRPr="00107831">
        <w:rPr>
          <w:rFonts w:ascii="Arial" w:hAnsi="Arial" w:cs="Arial"/>
          <w:sz w:val="22"/>
          <w:szCs w:val="22"/>
        </w:rPr>
        <w:t>Section 8. Effective Date. This Resolution shall be effective immediately upon its approval and adoption.</w:t>
      </w:r>
    </w:p>
    <w:p w14:paraId="0760F12D" w14:textId="77777777" w:rsidR="00B56ECB" w:rsidRDefault="00980FE0" w:rsidP="00980FE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1BBC392" w14:textId="6DFEE063" w:rsidR="00980FE0" w:rsidRDefault="00B56ECB" w:rsidP="00B56ECB">
      <w:pPr>
        <w:ind w:left="1440" w:firstLine="720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Move by M. May</w:t>
      </w:r>
      <w:r w:rsidRPr="00A863F1">
        <w:rPr>
          <w:rFonts w:ascii="Arial" w:hAnsi="Arial" w:cs="Arial"/>
          <w:i/>
          <w:iCs/>
          <w:sz w:val="22"/>
          <w:szCs w:val="22"/>
        </w:rPr>
        <w:t>, seconded by</w:t>
      </w:r>
      <w:r>
        <w:rPr>
          <w:rFonts w:ascii="Arial" w:hAnsi="Arial" w:cs="Arial"/>
          <w:i/>
          <w:iCs/>
          <w:sz w:val="22"/>
          <w:szCs w:val="22"/>
        </w:rPr>
        <w:t xml:space="preserve"> K. Dillon</w:t>
      </w:r>
      <w:r w:rsidRPr="00A863F1">
        <w:rPr>
          <w:rFonts w:ascii="Arial" w:hAnsi="Arial" w:cs="Arial"/>
          <w:i/>
          <w:iCs/>
          <w:sz w:val="22"/>
          <w:szCs w:val="22"/>
        </w:rPr>
        <w:t>; passed unanimously</w:t>
      </w:r>
    </w:p>
    <w:p w14:paraId="22A28DA3" w14:textId="77777777" w:rsidR="000C5C47" w:rsidRPr="00E334CD" w:rsidRDefault="000C5C47" w:rsidP="00B56ECB">
      <w:pPr>
        <w:ind w:left="1440" w:firstLine="720"/>
        <w:rPr>
          <w:rFonts w:ascii="Arial" w:hAnsi="Arial" w:cs="Arial"/>
          <w:sz w:val="22"/>
          <w:szCs w:val="22"/>
        </w:rPr>
      </w:pPr>
    </w:p>
    <w:p w14:paraId="6667A3CE" w14:textId="77777777" w:rsidR="00FD6584" w:rsidRDefault="00FD6584" w:rsidP="00FF0A94">
      <w:pPr>
        <w:ind w:left="1440"/>
        <w:rPr>
          <w:rFonts w:ascii="Arial" w:hAnsi="Arial" w:cs="Arial"/>
          <w:sz w:val="22"/>
          <w:szCs w:val="22"/>
        </w:rPr>
      </w:pPr>
    </w:p>
    <w:p w14:paraId="6243A7E9" w14:textId="799D3F0D" w:rsidR="00F63627" w:rsidRPr="00A863F1" w:rsidRDefault="004104B4" w:rsidP="00FF0A94">
      <w:pPr>
        <w:rPr>
          <w:rFonts w:ascii="Arial" w:hAnsi="Arial" w:cs="Arial"/>
          <w:sz w:val="22"/>
          <w:szCs w:val="22"/>
        </w:rPr>
      </w:pPr>
      <w:r w:rsidRPr="004104B4">
        <w:rPr>
          <w:rFonts w:ascii="Arial" w:hAnsi="Arial" w:cs="Arial"/>
          <w:sz w:val="22"/>
          <w:szCs w:val="22"/>
        </w:rPr>
        <w:t>1</w:t>
      </w:r>
      <w:r w:rsidR="001825C8">
        <w:rPr>
          <w:rFonts w:ascii="Arial" w:hAnsi="Arial" w:cs="Arial"/>
          <w:sz w:val="22"/>
          <w:szCs w:val="22"/>
        </w:rPr>
        <w:t>3</w:t>
      </w:r>
      <w:r w:rsidRPr="004104B4">
        <w:rPr>
          <w:rFonts w:ascii="Arial" w:hAnsi="Arial" w:cs="Arial"/>
          <w:sz w:val="22"/>
          <w:szCs w:val="22"/>
        </w:rPr>
        <w:t>.</w:t>
      </w:r>
      <w:r w:rsidRPr="004104B4">
        <w:rPr>
          <w:rFonts w:ascii="Arial" w:hAnsi="Arial" w:cs="Arial"/>
          <w:sz w:val="22"/>
          <w:szCs w:val="22"/>
        </w:rPr>
        <w:tab/>
      </w:r>
      <w:r w:rsidR="006B5C2F" w:rsidRPr="00DE555C">
        <w:rPr>
          <w:rFonts w:ascii="Arial" w:hAnsi="Arial" w:cs="Arial"/>
          <w:sz w:val="22"/>
          <w:szCs w:val="22"/>
          <w:u w:val="single"/>
        </w:rPr>
        <w:t>Executive Officer’s Repor</w:t>
      </w:r>
      <w:r w:rsidR="006B5C2F" w:rsidRPr="004104B4">
        <w:rPr>
          <w:rFonts w:ascii="Arial" w:hAnsi="Arial" w:cs="Arial"/>
          <w:sz w:val="22"/>
          <w:szCs w:val="22"/>
        </w:rPr>
        <w:t>t</w:t>
      </w:r>
      <w:r w:rsidR="00E4228E" w:rsidRPr="004104B4">
        <w:rPr>
          <w:rFonts w:ascii="Arial" w:hAnsi="Arial" w:cs="Arial"/>
          <w:sz w:val="22"/>
          <w:szCs w:val="22"/>
        </w:rPr>
        <w:t xml:space="preserve"> </w:t>
      </w:r>
    </w:p>
    <w:p w14:paraId="6671CC90" w14:textId="5CFA55B0" w:rsidR="008B1877" w:rsidRPr="00221F5F" w:rsidRDefault="008C43EA" w:rsidP="00175F09">
      <w:pPr>
        <w:ind w:right="-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5F09" w:rsidRPr="00175F09">
        <w:rPr>
          <w:rFonts w:ascii="Arial" w:hAnsi="Arial" w:cs="Arial"/>
          <w:sz w:val="22"/>
          <w:szCs w:val="22"/>
        </w:rPr>
        <w:t>1.</w:t>
      </w:r>
      <w:r w:rsidR="00175F09" w:rsidRPr="00175F09">
        <w:rPr>
          <w:rFonts w:ascii="Arial" w:hAnsi="Arial" w:cs="Arial"/>
          <w:sz w:val="22"/>
          <w:szCs w:val="22"/>
        </w:rPr>
        <w:tab/>
      </w:r>
      <w:r w:rsidR="008B4C8F" w:rsidRPr="00221F5F">
        <w:rPr>
          <w:rFonts w:ascii="Arial" w:hAnsi="Arial" w:cs="Arial"/>
          <w:b/>
          <w:bCs/>
          <w:sz w:val="22"/>
          <w:szCs w:val="22"/>
        </w:rPr>
        <w:t xml:space="preserve">Albany DS Report </w:t>
      </w:r>
    </w:p>
    <w:p w14:paraId="11D16F66" w14:textId="6E6253B4" w:rsidR="008A21C1" w:rsidRPr="008A21C1" w:rsidRDefault="008A21C1" w:rsidP="008A21C1">
      <w:pPr>
        <w:tabs>
          <w:tab w:val="left" w:pos="720"/>
        </w:tabs>
        <w:ind w:left="1440"/>
        <w:rPr>
          <w:rFonts w:ascii="Arial" w:hAnsi="Arial" w:cs="Arial"/>
          <w:sz w:val="22"/>
          <w:szCs w:val="22"/>
        </w:rPr>
      </w:pPr>
      <w:r w:rsidRPr="008A21C1">
        <w:rPr>
          <w:rFonts w:ascii="Arial" w:hAnsi="Arial" w:cs="Arial"/>
          <w:sz w:val="22"/>
          <w:szCs w:val="22"/>
        </w:rPr>
        <w:t xml:space="preserve">Regionalization </w:t>
      </w:r>
    </w:p>
    <w:p w14:paraId="2AAB498A" w14:textId="36392DC6" w:rsidR="008A21C1" w:rsidRPr="008A21C1" w:rsidRDefault="008A21C1" w:rsidP="008A21C1">
      <w:pPr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8A21C1">
        <w:rPr>
          <w:rFonts w:ascii="Arial" w:hAnsi="Arial" w:cs="Arial"/>
          <w:sz w:val="22"/>
          <w:szCs w:val="22"/>
        </w:rPr>
        <w:t>Districts completing Regionalization Survey in the NYSED Portal</w:t>
      </w:r>
      <w:r>
        <w:rPr>
          <w:rFonts w:ascii="Arial" w:hAnsi="Arial" w:cs="Arial"/>
          <w:sz w:val="22"/>
          <w:szCs w:val="22"/>
        </w:rPr>
        <w:t>.</w:t>
      </w:r>
      <w:r w:rsidRPr="008A21C1">
        <w:rPr>
          <w:rFonts w:ascii="Arial" w:hAnsi="Arial" w:cs="Arial"/>
          <w:sz w:val="22"/>
          <w:szCs w:val="22"/>
        </w:rPr>
        <w:t xml:space="preserve"> Due date extended to 12/6</w:t>
      </w:r>
    </w:p>
    <w:p w14:paraId="0830F06E" w14:textId="77777777" w:rsidR="008A21C1" w:rsidRPr="008A21C1" w:rsidRDefault="008A21C1" w:rsidP="008A21C1">
      <w:pPr>
        <w:numPr>
          <w:ilvl w:val="2"/>
          <w:numId w:val="2"/>
        </w:numPr>
        <w:rPr>
          <w:rFonts w:ascii="Arial" w:hAnsi="Arial" w:cs="Arial"/>
          <w:sz w:val="22"/>
          <w:szCs w:val="22"/>
        </w:rPr>
      </w:pPr>
      <w:r w:rsidRPr="008A21C1">
        <w:rPr>
          <w:rFonts w:ascii="Arial" w:hAnsi="Arial" w:cs="Arial"/>
          <w:sz w:val="22"/>
          <w:szCs w:val="22"/>
        </w:rPr>
        <w:t>SED is reviewing stakeholder feedback through 11/24 (when comment period closes)</w:t>
      </w:r>
    </w:p>
    <w:p w14:paraId="58844F67" w14:textId="77777777" w:rsidR="008A21C1" w:rsidRPr="008A21C1" w:rsidRDefault="008A21C1" w:rsidP="008A21C1">
      <w:pPr>
        <w:numPr>
          <w:ilvl w:val="1"/>
          <w:numId w:val="2"/>
        </w:numPr>
        <w:ind w:firstLine="360"/>
        <w:rPr>
          <w:rFonts w:ascii="Arial" w:hAnsi="Arial" w:cs="Arial"/>
          <w:sz w:val="22"/>
          <w:szCs w:val="22"/>
        </w:rPr>
      </w:pPr>
      <w:r w:rsidRPr="008A21C1">
        <w:rPr>
          <w:rFonts w:ascii="Arial" w:hAnsi="Arial" w:cs="Arial"/>
          <w:sz w:val="22"/>
          <w:szCs w:val="22"/>
        </w:rPr>
        <w:t xml:space="preserve">Most up to date information: </w:t>
      </w:r>
      <w:hyperlink r:id="rId10" w:history="1">
        <w:r w:rsidRPr="008A21C1">
          <w:rPr>
            <w:rStyle w:val="Hyperlink"/>
            <w:rFonts w:ascii="Arial" w:hAnsi="Arial" w:cs="Arial"/>
            <w:sz w:val="22"/>
            <w:szCs w:val="22"/>
          </w:rPr>
          <w:t>www.nysed.gov/regionalization</w:t>
        </w:r>
      </w:hyperlink>
    </w:p>
    <w:p w14:paraId="1DE5B210" w14:textId="77777777" w:rsidR="008F36F3" w:rsidRPr="008F36F3" w:rsidRDefault="008F36F3" w:rsidP="008F36F3">
      <w:pPr>
        <w:ind w:left="720" w:firstLine="720"/>
        <w:rPr>
          <w:rFonts w:ascii="Arial" w:hAnsi="Arial" w:cs="Arial"/>
          <w:sz w:val="22"/>
          <w:szCs w:val="22"/>
        </w:rPr>
      </w:pPr>
      <w:r w:rsidRPr="008F36F3">
        <w:rPr>
          <w:rFonts w:ascii="Arial" w:hAnsi="Arial" w:cs="Arial"/>
          <w:sz w:val="22"/>
          <w:szCs w:val="22"/>
        </w:rPr>
        <w:t>NYS Foundation Aid Study</w:t>
      </w:r>
    </w:p>
    <w:p w14:paraId="0FECD340" w14:textId="77777777" w:rsidR="008F36F3" w:rsidRPr="008F36F3" w:rsidRDefault="008F36F3" w:rsidP="008F36F3">
      <w:pPr>
        <w:numPr>
          <w:ilvl w:val="1"/>
          <w:numId w:val="2"/>
        </w:numPr>
        <w:ind w:firstLine="360"/>
        <w:rPr>
          <w:rFonts w:ascii="Arial" w:hAnsi="Arial" w:cs="Arial"/>
          <w:sz w:val="22"/>
          <w:szCs w:val="22"/>
        </w:rPr>
      </w:pPr>
      <w:r w:rsidRPr="008F36F3">
        <w:rPr>
          <w:rFonts w:ascii="Arial" w:hAnsi="Arial" w:cs="Arial"/>
          <w:sz w:val="22"/>
          <w:szCs w:val="22"/>
        </w:rPr>
        <w:t>Conducted by the Rockefeller Institute</w:t>
      </w:r>
    </w:p>
    <w:p w14:paraId="0B710403" w14:textId="77777777" w:rsidR="008F36F3" w:rsidRPr="008F36F3" w:rsidRDefault="008F36F3" w:rsidP="008F36F3">
      <w:pPr>
        <w:numPr>
          <w:ilvl w:val="1"/>
          <w:numId w:val="2"/>
        </w:numPr>
        <w:ind w:firstLine="360"/>
        <w:rPr>
          <w:rFonts w:ascii="Arial" w:hAnsi="Arial" w:cs="Arial"/>
          <w:sz w:val="22"/>
          <w:szCs w:val="22"/>
        </w:rPr>
      </w:pPr>
      <w:r w:rsidRPr="008F36F3">
        <w:rPr>
          <w:rFonts w:ascii="Arial" w:hAnsi="Arial" w:cs="Arial"/>
          <w:sz w:val="22"/>
          <w:szCs w:val="22"/>
        </w:rPr>
        <w:t>Anticipated delivery to the Governor in early December 2024</w:t>
      </w:r>
    </w:p>
    <w:p w14:paraId="09B39EB1" w14:textId="77777777" w:rsidR="008F36F3" w:rsidRDefault="008F36F3" w:rsidP="008F36F3">
      <w:pPr>
        <w:numPr>
          <w:ilvl w:val="1"/>
          <w:numId w:val="2"/>
        </w:numPr>
        <w:ind w:firstLine="360"/>
        <w:rPr>
          <w:rFonts w:ascii="Arial" w:hAnsi="Arial" w:cs="Arial"/>
          <w:sz w:val="22"/>
          <w:szCs w:val="22"/>
        </w:rPr>
      </w:pPr>
      <w:r w:rsidRPr="008F36F3">
        <w:rPr>
          <w:rFonts w:ascii="Arial" w:hAnsi="Arial" w:cs="Arial"/>
          <w:sz w:val="22"/>
          <w:szCs w:val="22"/>
        </w:rPr>
        <w:t>Potential impact on NYS budget decisions</w:t>
      </w:r>
    </w:p>
    <w:p w14:paraId="37A6E1FE" w14:textId="77777777" w:rsidR="003C3F2C" w:rsidRDefault="003C3F2C" w:rsidP="00FF0A94">
      <w:pPr>
        <w:rPr>
          <w:rFonts w:ascii="Arial" w:hAnsi="Arial" w:cs="Arial"/>
          <w:sz w:val="22"/>
          <w:szCs w:val="22"/>
        </w:rPr>
      </w:pPr>
    </w:p>
    <w:p w14:paraId="09B1D0D5" w14:textId="4DB1C387" w:rsidR="00BF078D" w:rsidRDefault="00BF078D" w:rsidP="00FF0A9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5F09" w:rsidRPr="00175F09">
        <w:rPr>
          <w:rFonts w:ascii="Arial" w:hAnsi="Arial" w:cs="Arial"/>
          <w:sz w:val="22"/>
          <w:szCs w:val="22"/>
        </w:rPr>
        <w:t>2.</w:t>
      </w:r>
      <w:r w:rsidR="00175F09" w:rsidRPr="00175F09">
        <w:rPr>
          <w:rFonts w:ascii="Arial" w:hAnsi="Arial" w:cs="Arial"/>
          <w:sz w:val="22"/>
          <w:szCs w:val="22"/>
        </w:rPr>
        <w:tab/>
      </w:r>
      <w:r w:rsidRPr="00221F5F">
        <w:rPr>
          <w:rFonts w:ascii="Arial" w:hAnsi="Arial" w:cs="Arial"/>
          <w:b/>
          <w:bCs/>
          <w:sz w:val="22"/>
          <w:szCs w:val="22"/>
        </w:rPr>
        <w:t>Local Updates</w:t>
      </w:r>
    </w:p>
    <w:p w14:paraId="5534B8C9" w14:textId="0A1E6E9E" w:rsidR="00F22594" w:rsidRPr="00F22594" w:rsidRDefault="00F22594" w:rsidP="00F22594">
      <w:pPr>
        <w:ind w:left="720" w:firstLine="72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Education Foundation</w:t>
      </w:r>
    </w:p>
    <w:p w14:paraId="62A1D979" w14:textId="77777777" w:rsidR="00F22594" w:rsidRPr="00F22594" w:rsidRDefault="00F22594" w:rsidP="00D76E76">
      <w:pPr>
        <w:numPr>
          <w:ilvl w:val="1"/>
          <w:numId w:val="4"/>
        </w:numPr>
        <w:ind w:firstLine="36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Successful Foundation Celebration on 11/16/24!</w:t>
      </w:r>
    </w:p>
    <w:p w14:paraId="7620EAB8" w14:textId="10EFCBA4" w:rsidR="00F22594" w:rsidRPr="00F22594" w:rsidRDefault="00F22594" w:rsidP="00D76E76">
      <w:pPr>
        <w:ind w:left="144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Wheatland-Chili Superintendent Search</w:t>
      </w:r>
    </w:p>
    <w:p w14:paraId="67D98708" w14:textId="77777777" w:rsidR="00F22594" w:rsidRPr="00F22594" w:rsidRDefault="00F22594" w:rsidP="00D76E76">
      <w:pPr>
        <w:numPr>
          <w:ilvl w:val="1"/>
          <w:numId w:val="4"/>
        </w:numPr>
        <w:ind w:firstLine="36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WCCSD Board appointed BOCES 2 as the search consultant on 11/18/24</w:t>
      </w:r>
    </w:p>
    <w:p w14:paraId="653915BD" w14:textId="77777777" w:rsidR="00F22594" w:rsidRPr="00F22594" w:rsidRDefault="00F22594" w:rsidP="00D76E76">
      <w:pPr>
        <w:numPr>
          <w:ilvl w:val="1"/>
          <w:numId w:val="4"/>
        </w:numPr>
        <w:ind w:firstLine="36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Anticipated start date for new superintendent is 7/1/25</w:t>
      </w:r>
    </w:p>
    <w:p w14:paraId="5A03EEEA" w14:textId="77777777" w:rsidR="00F22594" w:rsidRPr="00F22594" w:rsidRDefault="00F22594" w:rsidP="00D76E76">
      <w:pPr>
        <w:ind w:left="720" w:firstLine="72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Transition Updates</w:t>
      </w:r>
    </w:p>
    <w:p w14:paraId="63F17F7E" w14:textId="77777777" w:rsidR="00F22594" w:rsidRPr="00F22594" w:rsidRDefault="00F22594" w:rsidP="00D76E76">
      <w:pPr>
        <w:numPr>
          <w:ilvl w:val="1"/>
          <w:numId w:val="4"/>
        </w:numPr>
        <w:ind w:firstLine="36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Tour and information gathering at Westside</w:t>
      </w:r>
    </w:p>
    <w:p w14:paraId="42B4E19C" w14:textId="77777777" w:rsidR="00F22594" w:rsidRPr="00F22594" w:rsidRDefault="00F22594" w:rsidP="00D76E76">
      <w:pPr>
        <w:numPr>
          <w:ilvl w:val="1"/>
          <w:numId w:val="4"/>
        </w:numPr>
        <w:ind w:firstLine="36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Tour and information gathering at Westview</w:t>
      </w:r>
    </w:p>
    <w:p w14:paraId="303FF989" w14:textId="77777777" w:rsidR="00F22594" w:rsidRPr="00F22594" w:rsidRDefault="00F22594" w:rsidP="00D76E76">
      <w:pPr>
        <w:numPr>
          <w:ilvl w:val="1"/>
          <w:numId w:val="4"/>
        </w:numPr>
        <w:ind w:firstLine="36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Tour and information gathering at Integrated Preschool at Gates Chili</w:t>
      </w:r>
    </w:p>
    <w:p w14:paraId="2154CAC6" w14:textId="77777777" w:rsidR="00F22594" w:rsidRPr="00F22594" w:rsidRDefault="00F22594" w:rsidP="00D76E76">
      <w:pPr>
        <w:numPr>
          <w:ilvl w:val="1"/>
          <w:numId w:val="4"/>
        </w:numPr>
        <w:ind w:firstLine="360"/>
        <w:rPr>
          <w:rFonts w:ascii="Arial" w:hAnsi="Arial" w:cs="Arial"/>
          <w:sz w:val="22"/>
          <w:szCs w:val="22"/>
        </w:rPr>
      </w:pPr>
      <w:r w:rsidRPr="00F22594">
        <w:rPr>
          <w:rFonts w:ascii="Arial" w:hAnsi="Arial" w:cs="Arial"/>
          <w:sz w:val="22"/>
          <w:szCs w:val="22"/>
        </w:rPr>
        <w:t>Presentation to Churchville-Chili BOE</w:t>
      </w:r>
    </w:p>
    <w:p w14:paraId="3A9FF422" w14:textId="70C41E2E" w:rsidR="001E35FB" w:rsidRDefault="00712029" w:rsidP="004A1F2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National Technical Honor Society Induction Ceremony – 11/14/2024</w:t>
      </w:r>
    </w:p>
    <w:p w14:paraId="11457E3E" w14:textId="257C92C1" w:rsidR="00487146" w:rsidRDefault="00487146" w:rsidP="004A1F2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Crystal Apple Award Recipient – Steve Dawe, Manager – Communications Group</w:t>
      </w:r>
    </w:p>
    <w:p w14:paraId="71514E0C" w14:textId="310409B0" w:rsidR="001D5073" w:rsidRDefault="00CA2411" w:rsidP="004A1F20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Space Committee Update</w:t>
      </w:r>
      <w:r w:rsidR="00AC2928">
        <w:rPr>
          <w:rFonts w:ascii="Arial" w:hAnsi="Arial" w:cs="Arial"/>
          <w:sz w:val="22"/>
          <w:szCs w:val="22"/>
        </w:rPr>
        <w:t xml:space="preserve"> </w:t>
      </w:r>
      <w:r w:rsidR="00630EB5">
        <w:rPr>
          <w:rFonts w:ascii="Arial" w:hAnsi="Arial" w:cs="Arial"/>
          <w:sz w:val="22"/>
          <w:szCs w:val="22"/>
        </w:rPr>
        <w:t xml:space="preserve"> </w:t>
      </w:r>
    </w:p>
    <w:p w14:paraId="444E3256" w14:textId="77777777" w:rsidR="001E35FB" w:rsidRPr="00175F09" w:rsidRDefault="001E35FB" w:rsidP="00FF0A94">
      <w:pPr>
        <w:rPr>
          <w:rFonts w:ascii="Arial" w:hAnsi="Arial" w:cs="Arial"/>
          <w:sz w:val="22"/>
          <w:szCs w:val="22"/>
        </w:rPr>
      </w:pPr>
    </w:p>
    <w:p w14:paraId="41A34979" w14:textId="696644FB" w:rsidR="001E35FB" w:rsidRDefault="001E35FB" w:rsidP="001E35FB">
      <w:pPr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1</w:t>
      </w:r>
      <w:r w:rsidR="001825C8">
        <w:rPr>
          <w:rFonts w:ascii="Arial" w:hAnsi="Arial" w:cs="Arial"/>
          <w:sz w:val="22"/>
          <w:szCs w:val="22"/>
        </w:rPr>
        <w:t>4</w:t>
      </w:r>
      <w:r w:rsidRPr="00A863F1">
        <w:rPr>
          <w:rFonts w:ascii="Arial" w:hAnsi="Arial" w:cs="Arial"/>
          <w:sz w:val="22"/>
          <w:szCs w:val="22"/>
        </w:rPr>
        <w:t>.</w:t>
      </w:r>
      <w:r w:rsidRPr="00A863F1">
        <w:rPr>
          <w:rFonts w:ascii="Arial" w:hAnsi="Arial" w:cs="Arial"/>
          <w:sz w:val="22"/>
          <w:szCs w:val="22"/>
        </w:rPr>
        <w:tab/>
      </w:r>
      <w:r w:rsidRPr="00DE555C">
        <w:rPr>
          <w:rFonts w:ascii="Arial" w:hAnsi="Arial" w:cs="Arial"/>
          <w:sz w:val="22"/>
          <w:szCs w:val="22"/>
          <w:u w:val="single"/>
        </w:rPr>
        <w:t>Committee Reports</w:t>
      </w:r>
    </w:p>
    <w:p w14:paraId="3046788E" w14:textId="77777777" w:rsidR="001E35FB" w:rsidRDefault="001E35FB" w:rsidP="001E35FB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1.</w:t>
      </w:r>
      <w:r>
        <w:rPr>
          <w:rFonts w:ascii="Arial" w:hAnsi="Arial" w:cs="Arial"/>
          <w:sz w:val="22"/>
          <w:szCs w:val="22"/>
        </w:rPr>
        <w:tab/>
        <w:t>District Operations Committee – John Abbott, Kathleen Dillon</w:t>
      </w:r>
    </w:p>
    <w:p w14:paraId="1A8BB202" w14:textId="63828A4E" w:rsidR="001E35FB" w:rsidRDefault="001E35FB" w:rsidP="001E35F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 – </w:t>
      </w:r>
      <w:r w:rsidR="00FE7912">
        <w:rPr>
          <w:rFonts w:ascii="Arial" w:hAnsi="Arial" w:cs="Arial"/>
          <w:sz w:val="22"/>
          <w:szCs w:val="22"/>
        </w:rPr>
        <w:t>Electric Buses</w:t>
      </w:r>
      <w:r w:rsidR="00CB6756">
        <w:rPr>
          <w:rFonts w:ascii="Arial" w:hAnsi="Arial" w:cs="Arial"/>
          <w:sz w:val="22"/>
          <w:szCs w:val="22"/>
        </w:rPr>
        <w:t xml:space="preserve"> Presentation</w:t>
      </w:r>
    </w:p>
    <w:p w14:paraId="7C38C912" w14:textId="77777777" w:rsidR="001E35FB" w:rsidRPr="0012531D" w:rsidRDefault="001E35FB" w:rsidP="001E35FB">
      <w:pPr>
        <w:ind w:left="1440"/>
        <w:rPr>
          <w:rFonts w:ascii="Arial" w:hAnsi="Arial" w:cs="Arial"/>
          <w:sz w:val="16"/>
          <w:szCs w:val="16"/>
        </w:rPr>
      </w:pPr>
    </w:p>
    <w:p w14:paraId="2986A948" w14:textId="77777777" w:rsidR="001E35FB" w:rsidRPr="00FF0A94" w:rsidRDefault="001E35FB" w:rsidP="001E35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ab/>
      </w:r>
      <w:r w:rsidRPr="00FF0A94">
        <w:rPr>
          <w:rFonts w:ascii="Arial" w:hAnsi="Arial" w:cs="Arial"/>
          <w:sz w:val="22"/>
          <w:szCs w:val="22"/>
        </w:rPr>
        <w:t>Legislative Committee – Kathleen Dillon, Dennis Laba</w:t>
      </w:r>
    </w:p>
    <w:p w14:paraId="2E18FECE" w14:textId="3EC14DE9" w:rsidR="001E35FB" w:rsidRDefault="001E35FB" w:rsidP="001E35FB">
      <w:pPr>
        <w:pStyle w:val="ListParagraph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 – </w:t>
      </w:r>
      <w:r w:rsidR="00CB6756">
        <w:rPr>
          <w:rFonts w:ascii="Arial" w:hAnsi="Arial" w:cs="Arial"/>
          <w:sz w:val="22"/>
          <w:szCs w:val="22"/>
        </w:rPr>
        <w:t xml:space="preserve">Zoom </w:t>
      </w:r>
      <w:r w:rsidR="00B30A0A">
        <w:rPr>
          <w:rFonts w:ascii="Arial" w:hAnsi="Arial" w:cs="Arial"/>
          <w:sz w:val="22"/>
          <w:szCs w:val="22"/>
        </w:rPr>
        <w:t>m</w:t>
      </w:r>
      <w:r w:rsidR="00CB6756">
        <w:rPr>
          <w:rFonts w:ascii="Arial" w:hAnsi="Arial" w:cs="Arial"/>
          <w:sz w:val="22"/>
          <w:szCs w:val="22"/>
        </w:rPr>
        <w:t>eetings with legislat</w:t>
      </w:r>
      <w:r w:rsidR="00B30A0A">
        <w:rPr>
          <w:rFonts w:ascii="Arial" w:hAnsi="Arial" w:cs="Arial"/>
          <w:sz w:val="22"/>
          <w:szCs w:val="22"/>
        </w:rPr>
        <w:t>ors have been scheduled, registration form sent to MCSBA members</w:t>
      </w:r>
    </w:p>
    <w:p w14:paraId="0FF401E6" w14:textId="77777777" w:rsidR="001E35FB" w:rsidRPr="0012531D" w:rsidRDefault="001E35FB" w:rsidP="001E35FB">
      <w:pPr>
        <w:pStyle w:val="ListParagraph"/>
        <w:ind w:left="1440"/>
        <w:rPr>
          <w:rFonts w:ascii="Arial" w:hAnsi="Arial" w:cs="Arial"/>
          <w:sz w:val="16"/>
          <w:szCs w:val="16"/>
        </w:rPr>
      </w:pPr>
    </w:p>
    <w:p w14:paraId="1EF99EF6" w14:textId="77777777" w:rsidR="001E35FB" w:rsidRPr="00FF0A94" w:rsidRDefault="001E35FB" w:rsidP="001E35FB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3.</w:t>
      </w:r>
      <w:r>
        <w:rPr>
          <w:rFonts w:ascii="Arial" w:hAnsi="Arial" w:cs="Arial"/>
          <w:sz w:val="22"/>
          <w:szCs w:val="22"/>
        </w:rPr>
        <w:tab/>
      </w:r>
      <w:r w:rsidRPr="00FF0A94">
        <w:rPr>
          <w:rFonts w:ascii="Arial" w:hAnsi="Arial" w:cs="Arial"/>
          <w:sz w:val="22"/>
          <w:szCs w:val="22"/>
        </w:rPr>
        <w:t>Information Exchange Committee – Jim Musshafen, Trina Lorentz</w:t>
      </w:r>
    </w:p>
    <w:p w14:paraId="69540501" w14:textId="60642168" w:rsidR="001E35FB" w:rsidRDefault="001E35FB" w:rsidP="001E35FB">
      <w:pPr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Topic – </w:t>
      </w:r>
      <w:r w:rsidR="00B30A0A">
        <w:rPr>
          <w:rFonts w:ascii="Arial" w:hAnsi="Arial" w:cs="Arial"/>
          <w:sz w:val="22"/>
          <w:szCs w:val="22"/>
        </w:rPr>
        <w:t>Blue Ribbon Commission</w:t>
      </w:r>
      <w:r w:rsidR="00A71718">
        <w:rPr>
          <w:rFonts w:ascii="Arial" w:hAnsi="Arial" w:cs="Arial"/>
          <w:sz w:val="22"/>
          <w:szCs w:val="22"/>
        </w:rPr>
        <w:t xml:space="preserve">; Daniel White, District Superintendent Monroe One BOCES and Thomas Putnam, District Superintendent </w:t>
      </w:r>
      <w:r w:rsidR="00A71718" w:rsidRPr="00A71718">
        <w:rPr>
          <w:rFonts w:ascii="Arial" w:hAnsi="Arial" w:cs="Arial"/>
          <w:sz w:val="22"/>
          <w:szCs w:val="22"/>
        </w:rPr>
        <w:t>Monroe 2-Orleans BOCES</w:t>
      </w:r>
      <w:r w:rsidR="001825C8">
        <w:rPr>
          <w:rFonts w:ascii="Arial" w:hAnsi="Arial" w:cs="Arial"/>
          <w:sz w:val="22"/>
          <w:szCs w:val="22"/>
        </w:rPr>
        <w:t xml:space="preserve"> presented.</w:t>
      </w:r>
    </w:p>
    <w:p w14:paraId="05391DBC" w14:textId="7E603EFB" w:rsidR="006D7464" w:rsidRPr="00D74E2B" w:rsidRDefault="00BF078D" w:rsidP="00CA6D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75F09">
        <w:rPr>
          <w:rFonts w:ascii="Arial" w:hAnsi="Arial" w:cs="Arial"/>
          <w:sz w:val="22"/>
          <w:szCs w:val="22"/>
        </w:rPr>
        <w:tab/>
      </w:r>
    </w:p>
    <w:p w14:paraId="0875D917" w14:textId="77777777" w:rsidR="004478A5" w:rsidRPr="004478A5" w:rsidRDefault="004478A5" w:rsidP="00FF0A94">
      <w:pPr>
        <w:ind w:left="1440"/>
        <w:rPr>
          <w:rFonts w:ascii="Arial" w:hAnsi="Arial" w:cs="Arial"/>
          <w:b/>
          <w:bCs/>
          <w:sz w:val="22"/>
          <w:szCs w:val="22"/>
        </w:rPr>
      </w:pPr>
    </w:p>
    <w:p w14:paraId="4CCC42B1" w14:textId="1D9A197F" w:rsidR="00867E12" w:rsidRPr="00A863F1" w:rsidRDefault="00E337CF" w:rsidP="0012531D">
      <w:pPr>
        <w:ind w:left="720" w:hanging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1</w:t>
      </w:r>
      <w:r w:rsidR="00C77F2F">
        <w:rPr>
          <w:rFonts w:ascii="Arial" w:hAnsi="Arial" w:cs="Arial"/>
          <w:sz w:val="22"/>
          <w:szCs w:val="22"/>
        </w:rPr>
        <w:t>5</w:t>
      </w:r>
      <w:r w:rsidR="009D3E7F" w:rsidRPr="00A863F1">
        <w:rPr>
          <w:rFonts w:ascii="Arial" w:hAnsi="Arial" w:cs="Arial"/>
          <w:sz w:val="22"/>
          <w:szCs w:val="22"/>
        </w:rPr>
        <w:t>.</w:t>
      </w:r>
      <w:r w:rsidR="00867E12" w:rsidRPr="00A863F1">
        <w:rPr>
          <w:rFonts w:ascii="Arial" w:hAnsi="Arial" w:cs="Arial"/>
          <w:sz w:val="22"/>
          <w:szCs w:val="22"/>
        </w:rPr>
        <w:tab/>
      </w:r>
      <w:r w:rsidR="00867E12" w:rsidRPr="00A863F1">
        <w:rPr>
          <w:rFonts w:ascii="Arial" w:hAnsi="Arial" w:cs="Arial"/>
          <w:sz w:val="22"/>
          <w:szCs w:val="22"/>
          <w:u w:val="single"/>
        </w:rPr>
        <w:t>Upcoming Meetings/Calendar Events</w:t>
      </w:r>
      <w:r w:rsidR="00326764" w:rsidRPr="00A863F1">
        <w:rPr>
          <w:rFonts w:ascii="Arial" w:hAnsi="Arial" w:cs="Arial"/>
          <w:sz w:val="22"/>
          <w:szCs w:val="22"/>
        </w:rPr>
        <w:t xml:space="preserve"> – the various meetings for the month were listed in the agenda</w:t>
      </w:r>
    </w:p>
    <w:p w14:paraId="69DDA965" w14:textId="77777777" w:rsidR="00E4228E" w:rsidRPr="00A863F1" w:rsidRDefault="00E4228E" w:rsidP="00FF0A94">
      <w:pPr>
        <w:ind w:left="720"/>
        <w:rPr>
          <w:rFonts w:ascii="Arial" w:hAnsi="Arial" w:cs="Arial"/>
          <w:sz w:val="16"/>
          <w:szCs w:val="16"/>
        </w:rPr>
      </w:pPr>
    </w:p>
    <w:p w14:paraId="3B36162C" w14:textId="01C54989" w:rsidR="00E4228E" w:rsidRDefault="00D23CBD" w:rsidP="00FF0A94">
      <w:pPr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1</w:t>
      </w:r>
      <w:r w:rsidR="00C77F2F">
        <w:rPr>
          <w:rFonts w:ascii="Arial" w:hAnsi="Arial" w:cs="Arial"/>
          <w:sz w:val="22"/>
          <w:szCs w:val="22"/>
        </w:rPr>
        <w:t>6</w:t>
      </w:r>
      <w:r w:rsidRPr="00A863F1">
        <w:rPr>
          <w:rFonts w:ascii="Arial" w:hAnsi="Arial" w:cs="Arial"/>
          <w:sz w:val="22"/>
          <w:szCs w:val="22"/>
        </w:rPr>
        <w:t>.</w:t>
      </w:r>
      <w:r w:rsidR="00E4228E" w:rsidRPr="00A863F1">
        <w:rPr>
          <w:rFonts w:ascii="Arial" w:hAnsi="Arial" w:cs="Arial"/>
          <w:sz w:val="22"/>
          <w:szCs w:val="22"/>
        </w:rPr>
        <w:tab/>
      </w:r>
      <w:r w:rsidR="00167DB7" w:rsidRPr="00A863F1">
        <w:rPr>
          <w:rFonts w:ascii="Arial" w:hAnsi="Arial" w:cs="Arial"/>
          <w:sz w:val="22"/>
          <w:szCs w:val="22"/>
          <w:u w:val="single"/>
        </w:rPr>
        <w:t>Other Items</w:t>
      </w:r>
      <w:r w:rsidR="00167DB7" w:rsidRPr="00A863F1">
        <w:rPr>
          <w:rFonts w:ascii="Arial" w:hAnsi="Arial" w:cs="Arial"/>
          <w:sz w:val="22"/>
          <w:szCs w:val="22"/>
        </w:rPr>
        <w:t xml:space="preserve"> </w:t>
      </w:r>
    </w:p>
    <w:p w14:paraId="6F69DEE0" w14:textId="77777777" w:rsidR="00D846F6" w:rsidRDefault="00D846F6" w:rsidP="00FF0A94">
      <w:pPr>
        <w:rPr>
          <w:rFonts w:ascii="Arial" w:hAnsi="Arial" w:cs="Arial"/>
          <w:sz w:val="22"/>
          <w:szCs w:val="22"/>
        </w:rPr>
      </w:pPr>
    </w:p>
    <w:p w14:paraId="24FD5B72" w14:textId="77777777" w:rsidR="00E4228E" w:rsidRPr="00A863F1" w:rsidRDefault="00E4228E" w:rsidP="00FF0A94">
      <w:pPr>
        <w:ind w:left="720"/>
        <w:rPr>
          <w:rFonts w:ascii="Arial" w:hAnsi="Arial" w:cs="Arial"/>
          <w:sz w:val="16"/>
          <w:szCs w:val="16"/>
        </w:rPr>
      </w:pPr>
    </w:p>
    <w:p w14:paraId="26A9E681" w14:textId="6F5E1045" w:rsidR="00326764" w:rsidRPr="00A863F1" w:rsidRDefault="008D601F" w:rsidP="0012531D">
      <w:pPr>
        <w:ind w:left="720" w:hanging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1</w:t>
      </w:r>
      <w:r w:rsidR="00C77F2F">
        <w:rPr>
          <w:rFonts w:ascii="Arial" w:hAnsi="Arial" w:cs="Arial"/>
          <w:sz w:val="22"/>
          <w:szCs w:val="22"/>
        </w:rPr>
        <w:t>7</w:t>
      </w:r>
      <w:r w:rsidRPr="00A863F1">
        <w:rPr>
          <w:rFonts w:ascii="Arial" w:hAnsi="Arial" w:cs="Arial"/>
          <w:sz w:val="22"/>
          <w:szCs w:val="22"/>
        </w:rPr>
        <w:t>.</w:t>
      </w:r>
      <w:r w:rsidRPr="00A863F1">
        <w:rPr>
          <w:rFonts w:ascii="Arial" w:hAnsi="Arial" w:cs="Arial"/>
          <w:sz w:val="22"/>
          <w:szCs w:val="22"/>
        </w:rPr>
        <w:tab/>
      </w:r>
      <w:r w:rsidR="00772820" w:rsidRPr="00A863F1">
        <w:rPr>
          <w:rFonts w:ascii="Arial" w:hAnsi="Arial" w:cs="Arial"/>
          <w:sz w:val="22"/>
          <w:szCs w:val="22"/>
        </w:rPr>
        <w:t>At</w:t>
      </w:r>
      <w:r w:rsidR="001041B8" w:rsidRPr="00A863F1">
        <w:rPr>
          <w:rFonts w:ascii="Arial" w:hAnsi="Arial" w:cs="Arial"/>
          <w:sz w:val="22"/>
          <w:szCs w:val="22"/>
        </w:rPr>
        <w:t xml:space="preserve"> </w:t>
      </w:r>
      <w:r w:rsidR="00A956FF">
        <w:rPr>
          <w:rFonts w:ascii="Arial" w:hAnsi="Arial" w:cs="Arial"/>
          <w:sz w:val="22"/>
          <w:szCs w:val="22"/>
        </w:rPr>
        <w:t xml:space="preserve">7:20 </w:t>
      </w:r>
      <w:r w:rsidR="00CB7F68" w:rsidRPr="00A863F1">
        <w:rPr>
          <w:rFonts w:ascii="Arial" w:hAnsi="Arial" w:cs="Arial"/>
          <w:sz w:val="22"/>
          <w:szCs w:val="22"/>
        </w:rPr>
        <w:t>pm</w:t>
      </w:r>
      <w:r w:rsidR="001E5FDE" w:rsidRPr="00A863F1">
        <w:rPr>
          <w:rFonts w:ascii="Arial" w:hAnsi="Arial" w:cs="Arial"/>
          <w:sz w:val="22"/>
          <w:szCs w:val="22"/>
        </w:rPr>
        <w:t xml:space="preserve"> </w:t>
      </w:r>
      <w:r w:rsidR="00F26B73">
        <w:rPr>
          <w:rFonts w:ascii="Arial" w:hAnsi="Arial" w:cs="Arial"/>
          <w:sz w:val="22"/>
          <w:szCs w:val="22"/>
        </w:rPr>
        <w:t>J. Musshafen</w:t>
      </w:r>
      <w:r w:rsidR="00412915">
        <w:rPr>
          <w:rFonts w:ascii="Arial" w:hAnsi="Arial" w:cs="Arial"/>
          <w:sz w:val="22"/>
          <w:szCs w:val="22"/>
        </w:rPr>
        <w:t xml:space="preserve"> </w:t>
      </w:r>
      <w:r w:rsidR="00012E80" w:rsidRPr="00A863F1">
        <w:rPr>
          <w:rFonts w:ascii="Arial" w:hAnsi="Arial" w:cs="Arial"/>
          <w:sz w:val="22"/>
          <w:szCs w:val="22"/>
        </w:rPr>
        <w:t>made a motion</w:t>
      </w:r>
      <w:r w:rsidR="00307935" w:rsidRPr="00A863F1">
        <w:rPr>
          <w:rFonts w:ascii="Arial" w:hAnsi="Arial" w:cs="Arial"/>
          <w:sz w:val="22"/>
          <w:szCs w:val="22"/>
        </w:rPr>
        <w:t xml:space="preserve"> </w:t>
      </w:r>
      <w:r w:rsidR="009D7F7D" w:rsidRPr="00A863F1">
        <w:rPr>
          <w:rFonts w:ascii="Arial" w:hAnsi="Arial" w:cs="Arial"/>
          <w:sz w:val="22"/>
          <w:szCs w:val="22"/>
        </w:rPr>
        <w:t xml:space="preserve">to adjourn </w:t>
      </w:r>
      <w:r w:rsidR="00D846F6">
        <w:rPr>
          <w:rFonts w:ascii="Arial" w:hAnsi="Arial" w:cs="Arial"/>
          <w:sz w:val="22"/>
          <w:szCs w:val="22"/>
        </w:rPr>
        <w:t>the meeting;</w:t>
      </w:r>
      <w:r w:rsidR="009D7F7D" w:rsidRPr="00A863F1">
        <w:rPr>
          <w:rFonts w:ascii="Arial" w:hAnsi="Arial" w:cs="Arial"/>
          <w:sz w:val="22"/>
          <w:szCs w:val="22"/>
        </w:rPr>
        <w:t xml:space="preserve"> seconded by </w:t>
      </w:r>
      <w:r w:rsidR="00F26B73">
        <w:rPr>
          <w:rFonts w:ascii="Arial" w:hAnsi="Arial" w:cs="Arial"/>
          <w:sz w:val="22"/>
          <w:szCs w:val="22"/>
        </w:rPr>
        <w:t>K. Dillon</w:t>
      </w:r>
      <w:r w:rsidR="009D7F7D" w:rsidRPr="00A863F1">
        <w:rPr>
          <w:rFonts w:ascii="Arial" w:hAnsi="Arial" w:cs="Arial"/>
          <w:sz w:val="22"/>
          <w:szCs w:val="22"/>
        </w:rPr>
        <w:t>; passed unanimously</w:t>
      </w:r>
    </w:p>
    <w:p w14:paraId="682543DC" w14:textId="77777777" w:rsidR="000D06DF" w:rsidRPr="00A863F1" w:rsidRDefault="000D06DF" w:rsidP="00FF0A94">
      <w:pPr>
        <w:rPr>
          <w:rFonts w:ascii="Arial" w:hAnsi="Arial" w:cs="Arial"/>
          <w:sz w:val="22"/>
          <w:szCs w:val="22"/>
        </w:rPr>
      </w:pPr>
    </w:p>
    <w:p w14:paraId="6B56E74B" w14:textId="4C84D6E6" w:rsidR="000958A8" w:rsidRPr="00A863F1" w:rsidRDefault="00FE5288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73AEA5AD" wp14:editId="4833A8ED">
            <wp:simplePos x="0" y="0"/>
            <wp:positionH relativeFrom="column">
              <wp:posOffset>295275</wp:posOffset>
            </wp:positionH>
            <wp:positionV relativeFrom="paragraph">
              <wp:posOffset>58420</wp:posOffset>
            </wp:positionV>
            <wp:extent cx="2133600" cy="725951"/>
            <wp:effectExtent l="0" t="0" r="0" b="0"/>
            <wp:wrapNone/>
            <wp:docPr id="162413336" name="Picture 1" descr="A 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413336" name="Picture 1" descr="A close-up of a signatur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5772" cy="726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8A8" w:rsidRPr="00A863F1">
        <w:rPr>
          <w:rFonts w:ascii="Arial" w:hAnsi="Arial" w:cs="Arial"/>
          <w:sz w:val="22"/>
          <w:szCs w:val="22"/>
        </w:rPr>
        <w:t>Respectfully Submitted</w:t>
      </w:r>
    </w:p>
    <w:p w14:paraId="3BC576DA" w14:textId="40310440" w:rsidR="00AA3C34" w:rsidRPr="00A863F1" w:rsidRDefault="00AA3C34" w:rsidP="00FF0A94">
      <w:pPr>
        <w:rPr>
          <w:rFonts w:ascii="Arial" w:hAnsi="Arial" w:cs="Arial"/>
          <w:sz w:val="22"/>
          <w:szCs w:val="22"/>
        </w:rPr>
      </w:pPr>
    </w:p>
    <w:p w14:paraId="7404091A" w14:textId="77777777" w:rsidR="00AA3C34" w:rsidRPr="00A863F1" w:rsidRDefault="00AA3C34" w:rsidP="00FF0A94">
      <w:pPr>
        <w:rPr>
          <w:rFonts w:ascii="Arial" w:hAnsi="Arial" w:cs="Arial"/>
          <w:sz w:val="22"/>
          <w:szCs w:val="22"/>
        </w:rPr>
      </w:pPr>
    </w:p>
    <w:p w14:paraId="012CD926" w14:textId="7C3F1DFB" w:rsidR="009D4054" w:rsidRPr="00A863F1" w:rsidRDefault="009D4054" w:rsidP="00FF0A94">
      <w:pPr>
        <w:rPr>
          <w:rFonts w:ascii="Arial" w:hAnsi="Arial" w:cs="Arial"/>
          <w:sz w:val="22"/>
          <w:szCs w:val="22"/>
        </w:rPr>
      </w:pPr>
    </w:p>
    <w:p w14:paraId="107964CB" w14:textId="19367EE8" w:rsidR="000958A8" w:rsidRPr="00A863F1" w:rsidRDefault="00E337CF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Kelly Mutschler</w:t>
      </w:r>
    </w:p>
    <w:p w14:paraId="3B37E8B1" w14:textId="6E10E4A2" w:rsidR="00701FC6" w:rsidRDefault="000958A8" w:rsidP="00FF0A94">
      <w:pPr>
        <w:ind w:left="720"/>
        <w:rPr>
          <w:rFonts w:ascii="Arial" w:hAnsi="Arial" w:cs="Arial"/>
          <w:sz w:val="22"/>
          <w:szCs w:val="22"/>
        </w:rPr>
      </w:pPr>
      <w:r w:rsidRPr="00A863F1">
        <w:rPr>
          <w:rFonts w:ascii="Arial" w:hAnsi="Arial" w:cs="Arial"/>
          <w:sz w:val="22"/>
          <w:szCs w:val="22"/>
        </w:rPr>
        <w:t>Clerk of the Board</w:t>
      </w:r>
    </w:p>
    <w:p w14:paraId="2E90C16C" w14:textId="77777777" w:rsidR="00701FC6" w:rsidRDefault="00701FC6" w:rsidP="00FF0A94">
      <w:pPr>
        <w:rPr>
          <w:rFonts w:ascii="Arial" w:hAnsi="Arial" w:cs="Arial"/>
          <w:sz w:val="22"/>
          <w:szCs w:val="22"/>
        </w:rPr>
      </w:pPr>
    </w:p>
    <w:sectPr w:rsidR="00701FC6" w:rsidSect="00175F09">
      <w:headerReference w:type="even" r:id="rId12"/>
      <w:headerReference w:type="default" r:id="rId13"/>
      <w:pgSz w:w="12240" w:h="15840"/>
      <w:pgMar w:top="864" w:right="810" w:bottom="1440" w:left="1080" w:header="720" w:footer="720" w:gutter="0"/>
      <w:pgBorders w:offsetFrom="page">
        <w:top w:val="double" w:sz="12" w:space="24" w:color="auto"/>
        <w:left w:val="double" w:sz="12" w:space="24" w:color="auto"/>
        <w:bottom w:val="double" w:sz="12" w:space="24" w:color="auto"/>
        <w:right w:val="double" w:sz="12" w:space="24" w:color="auto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6F1A59" w14:textId="77777777" w:rsidR="00533700" w:rsidRDefault="00533700" w:rsidP="00065FB6">
      <w:r>
        <w:separator/>
      </w:r>
    </w:p>
  </w:endnote>
  <w:endnote w:type="continuationSeparator" w:id="0">
    <w:p w14:paraId="48A57254" w14:textId="77777777" w:rsidR="00533700" w:rsidRDefault="00533700" w:rsidP="00065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08466" w14:textId="77777777" w:rsidR="00533700" w:rsidRDefault="00533700" w:rsidP="00065FB6">
      <w:r>
        <w:separator/>
      </w:r>
    </w:p>
  </w:footnote>
  <w:footnote w:type="continuationSeparator" w:id="0">
    <w:p w14:paraId="30251CAB" w14:textId="77777777" w:rsidR="00533700" w:rsidRDefault="00533700" w:rsidP="00065F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EBA389" w14:textId="77777777" w:rsidR="00C96AC0" w:rsidRDefault="00C96AC0">
    <w:pPr>
      <w:pStyle w:val="Header"/>
    </w:pPr>
  </w:p>
  <w:p w14:paraId="1ED1C737" w14:textId="77777777" w:rsidR="003C6E13" w:rsidRDefault="003C6E1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1E448B" w14:textId="5815A16E" w:rsidR="003D0C52" w:rsidRPr="00A00201" w:rsidRDefault="00000000">
    <w:pPr>
      <w:pStyle w:val="Header"/>
      <w:jc w:val="right"/>
      <w:rPr>
        <w:rFonts w:ascii="Arial" w:hAnsi="Arial" w:cs="Arial"/>
      </w:rPr>
    </w:pPr>
    <w:sdt>
      <w:sdtPr>
        <w:rPr>
          <w:rFonts w:ascii="Avenir Next LT Pro" w:hAnsi="Avenir Next LT Pro"/>
        </w:rPr>
        <w:id w:val="-573819160"/>
        <w:docPartObj>
          <w:docPartGallery w:val="Page Numbers (Top of Page)"/>
          <w:docPartUnique/>
        </w:docPartObj>
      </w:sdtPr>
      <w:sdtEndPr>
        <w:rPr>
          <w:rFonts w:ascii="Arial" w:hAnsi="Arial" w:cs="Arial"/>
          <w:noProof/>
        </w:rPr>
      </w:sdtEndPr>
      <w:sdtContent>
        <w:r w:rsidR="004E0769">
          <w:rPr>
            <w:rFonts w:ascii="Arial" w:hAnsi="Arial" w:cs="Arial"/>
          </w:rPr>
          <w:t>November 20</w:t>
        </w:r>
        <w:r w:rsidR="00816B88" w:rsidRPr="00A00201">
          <w:rPr>
            <w:rFonts w:ascii="Arial" w:hAnsi="Arial" w:cs="Arial"/>
          </w:rPr>
          <w:t>,</w:t>
        </w:r>
        <w:r w:rsidR="007019E4" w:rsidRPr="00A00201">
          <w:rPr>
            <w:rFonts w:ascii="Arial" w:hAnsi="Arial" w:cs="Arial"/>
          </w:rPr>
          <w:t xml:space="preserve"> 2024</w:t>
        </w:r>
        <w:r w:rsidR="008D4315" w:rsidRPr="00A00201">
          <w:rPr>
            <w:rFonts w:ascii="Arial" w:hAnsi="Arial" w:cs="Arial"/>
          </w:rPr>
          <w:t>,</w:t>
        </w:r>
        <w:r w:rsidR="005F4BF0" w:rsidRPr="00A00201">
          <w:rPr>
            <w:rFonts w:ascii="Arial" w:hAnsi="Arial" w:cs="Arial"/>
          </w:rPr>
          <w:t xml:space="preserve"> Meeting Minutes    Page </w:t>
        </w:r>
        <w:r w:rsidR="003D0C52" w:rsidRPr="00A00201">
          <w:rPr>
            <w:rFonts w:ascii="Arial" w:hAnsi="Arial" w:cs="Arial"/>
          </w:rPr>
          <w:fldChar w:fldCharType="begin"/>
        </w:r>
        <w:r w:rsidR="003D0C52" w:rsidRPr="00A00201">
          <w:rPr>
            <w:rFonts w:ascii="Arial" w:hAnsi="Arial" w:cs="Arial"/>
          </w:rPr>
          <w:instrText xml:space="preserve"> PAGE   \* MERGEFORMAT </w:instrText>
        </w:r>
        <w:r w:rsidR="003D0C52" w:rsidRPr="00A00201">
          <w:rPr>
            <w:rFonts w:ascii="Arial" w:hAnsi="Arial" w:cs="Arial"/>
          </w:rPr>
          <w:fldChar w:fldCharType="separate"/>
        </w:r>
        <w:r w:rsidR="003D0C52" w:rsidRPr="00A00201">
          <w:rPr>
            <w:rFonts w:ascii="Arial" w:hAnsi="Arial" w:cs="Arial"/>
            <w:noProof/>
          </w:rPr>
          <w:t>2</w:t>
        </w:r>
        <w:r w:rsidR="003D0C52" w:rsidRPr="00A00201">
          <w:rPr>
            <w:rFonts w:ascii="Arial" w:hAnsi="Arial" w:cs="Arial"/>
            <w:noProof/>
          </w:rPr>
          <w:fldChar w:fldCharType="end"/>
        </w:r>
        <w:r w:rsidR="003D0C52" w:rsidRPr="00A00201">
          <w:rPr>
            <w:rFonts w:ascii="Arial" w:hAnsi="Arial" w:cs="Arial"/>
            <w:noProof/>
          </w:rPr>
          <w:t xml:space="preserve"> of </w:t>
        </w:r>
        <w:r w:rsidR="00816B88" w:rsidRPr="00A00201">
          <w:rPr>
            <w:rFonts w:ascii="Arial" w:hAnsi="Arial" w:cs="Arial"/>
            <w:noProof/>
          </w:rPr>
          <w:t>7</w:t>
        </w:r>
      </w:sdtContent>
    </w:sdt>
  </w:p>
  <w:p w14:paraId="6BA2FFCC" w14:textId="5A74A8BA" w:rsidR="003D0C52" w:rsidRPr="00065FB6" w:rsidRDefault="003D0C52" w:rsidP="00065FB6">
    <w:pPr>
      <w:pStyle w:val="Header"/>
      <w:jc w:val="right"/>
      <w:rPr>
        <w:rFonts w:ascii="Avenir Next LT Pro" w:hAnsi="Avenir Next LT Pro"/>
      </w:rPr>
    </w:pPr>
  </w:p>
  <w:p w14:paraId="3BA4645A" w14:textId="77777777" w:rsidR="003C6E13" w:rsidRDefault="003C6E1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17AB9"/>
    <w:multiLevelType w:val="hybridMultilevel"/>
    <w:tmpl w:val="60C4C2D2"/>
    <w:lvl w:ilvl="0" w:tplc="DCFC36FA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3E419A3"/>
    <w:multiLevelType w:val="hybridMultilevel"/>
    <w:tmpl w:val="4AF0596A"/>
    <w:lvl w:ilvl="0" w:tplc="927292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C56499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FEBE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F429C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1DCBB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782B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CEA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25A1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D21F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C0F1C48"/>
    <w:multiLevelType w:val="hybridMultilevel"/>
    <w:tmpl w:val="76725B0E"/>
    <w:lvl w:ilvl="0" w:tplc="B01A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10CB6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AC15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B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1669D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8063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CEE7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6C51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8C7A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546F5E76"/>
    <w:multiLevelType w:val="hybridMultilevel"/>
    <w:tmpl w:val="46942B46"/>
    <w:lvl w:ilvl="0" w:tplc="8EEA43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A6517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A540E1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A42E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D0C6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FE04C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9EE3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BC68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A7695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81668864">
    <w:abstractNumId w:val="0"/>
  </w:num>
  <w:num w:numId="2" w16cid:durableId="2090076365">
    <w:abstractNumId w:val="3"/>
  </w:num>
  <w:num w:numId="3" w16cid:durableId="402988280">
    <w:abstractNumId w:val="2"/>
  </w:num>
  <w:num w:numId="4" w16cid:durableId="19087584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a2MDEyNTQ1NjIwNzJX0lEKTi0uzszPAykwNK8FANzdscEtAAAA"/>
  </w:docVars>
  <w:rsids>
    <w:rsidRoot w:val="00042DE3"/>
    <w:rsid w:val="00000F85"/>
    <w:rsid w:val="00001948"/>
    <w:rsid w:val="00003726"/>
    <w:rsid w:val="00005532"/>
    <w:rsid w:val="000105A3"/>
    <w:rsid w:val="0001089E"/>
    <w:rsid w:val="0001120D"/>
    <w:rsid w:val="00011FFB"/>
    <w:rsid w:val="000122F4"/>
    <w:rsid w:val="00012E80"/>
    <w:rsid w:val="00013452"/>
    <w:rsid w:val="00013B8E"/>
    <w:rsid w:val="00013C6E"/>
    <w:rsid w:val="00014F0A"/>
    <w:rsid w:val="000163A2"/>
    <w:rsid w:val="00016C58"/>
    <w:rsid w:val="000174BD"/>
    <w:rsid w:val="00020058"/>
    <w:rsid w:val="00021E08"/>
    <w:rsid w:val="00023A29"/>
    <w:rsid w:val="00024782"/>
    <w:rsid w:val="00024EC5"/>
    <w:rsid w:val="00026295"/>
    <w:rsid w:val="00026FFE"/>
    <w:rsid w:val="00032C2B"/>
    <w:rsid w:val="000349B4"/>
    <w:rsid w:val="00035F0B"/>
    <w:rsid w:val="00036832"/>
    <w:rsid w:val="00041EE5"/>
    <w:rsid w:val="000421EC"/>
    <w:rsid w:val="00042507"/>
    <w:rsid w:val="00042DE3"/>
    <w:rsid w:val="000434D2"/>
    <w:rsid w:val="00045269"/>
    <w:rsid w:val="000464F6"/>
    <w:rsid w:val="00047D1D"/>
    <w:rsid w:val="00050243"/>
    <w:rsid w:val="00051567"/>
    <w:rsid w:val="00052AB9"/>
    <w:rsid w:val="00053792"/>
    <w:rsid w:val="0005443E"/>
    <w:rsid w:val="000628CA"/>
    <w:rsid w:val="00062C29"/>
    <w:rsid w:val="00065F4E"/>
    <w:rsid w:val="00065F64"/>
    <w:rsid w:val="00065FB6"/>
    <w:rsid w:val="0006708C"/>
    <w:rsid w:val="00067C52"/>
    <w:rsid w:val="00072742"/>
    <w:rsid w:val="000744F0"/>
    <w:rsid w:val="000758C1"/>
    <w:rsid w:val="0007632D"/>
    <w:rsid w:val="0007672B"/>
    <w:rsid w:val="000811F7"/>
    <w:rsid w:val="00083FDC"/>
    <w:rsid w:val="00085347"/>
    <w:rsid w:val="0008610A"/>
    <w:rsid w:val="00087FF7"/>
    <w:rsid w:val="000923E5"/>
    <w:rsid w:val="00092BED"/>
    <w:rsid w:val="00092CA6"/>
    <w:rsid w:val="000935EC"/>
    <w:rsid w:val="00095753"/>
    <w:rsid w:val="000958A8"/>
    <w:rsid w:val="00096B64"/>
    <w:rsid w:val="00097B24"/>
    <w:rsid w:val="000A0236"/>
    <w:rsid w:val="000A19F2"/>
    <w:rsid w:val="000A2892"/>
    <w:rsid w:val="000A77A0"/>
    <w:rsid w:val="000B04F5"/>
    <w:rsid w:val="000B1105"/>
    <w:rsid w:val="000B28F9"/>
    <w:rsid w:val="000B2D09"/>
    <w:rsid w:val="000B450E"/>
    <w:rsid w:val="000B48EE"/>
    <w:rsid w:val="000B4B8C"/>
    <w:rsid w:val="000B56C4"/>
    <w:rsid w:val="000B7FD0"/>
    <w:rsid w:val="000C1A50"/>
    <w:rsid w:val="000C4D2E"/>
    <w:rsid w:val="000C5C47"/>
    <w:rsid w:val="000C7500"/>
    <w:rsid w:val="000D06DF"/>
    <w:rsid w:val="000D22F4"/>
    <w:rsid w:val="000D2CC8"/>
    <w:rsid w:val="000D72A5"/>
    <w:rsid w:val="000E01D7"/>
    <w:rsid w:val="000E1408"/>
    <w:rsid w:val="000E2604"/>
    <w:rsid w:val="000E3F46"/>
    <w:rsid w:val="000E4A66"/>
    <w:rsid w:val="000F5AA6"/>
    <w:rsid w:val="001022EC"/>
    <w:rsid w:val="00102CEE"/>
    <w:rsid w:val="001041B8"/>
    <w:rsid w:val="0010546A"/>
    <w:rsid w:val="00105CAE"/>
    <w:rsid w:val="00106E25"/>
    <w:rsid w:val="00107831"/>
    <w:rsid w:val="0011130B"/>
    <w:rsid w:val="00112D28"/>
    <w:rsid w:val="00120793"/>
    <w:rsid w:val="00123C16"/>
    <w:rsid w:val="00124F71"/>
    <w:rsid w:val="0012531D"/>
    <w:rsid w:val="00125D59"/>
    <w:rsid w:val="00125E67"/>
    <w:rsid w:val="00127781"/>
    <w:rsid w:val="00131F79"/>
    <w:rsid w:val="001337F9"/>
    <w:rsid w:val="001342A5"/>
    <w:rsid w:val="00135145"/>
    <w:rsid w:val="0013555D"/>
    <w:rsid w:val="00136825"/>
    <w:rsid w:val="00136BA3"/>
    <w:rsid w:val="0014203A"/>
    <w:rsid w:val="0014209A"/>
    <w:rsid w:val="00142102"/>
    <w:rsid w:val="00145772"/>
    <w:rsid w:val="00153277"/>
    <w:rsid w:val="0015531C"/>
    <w:rsid w:val="0015617A"/>
    <w:rsid w:val="00156206"/>
    <w:rsid w:val="0016445D"/>
    <w:rsid w:val="0016521F"/>
    <w:rsid w:val="0016573F"/>
    <w:rsid w:val="001657F2"/>
    <w:rsid w:val="00167DB7"/>
    <w:rsid w:val="00167ED4"/>
    <w:rsid w:val="001703FD"/>
    <w:rsid w:val="001734AB"/>
    <w:rsid w:val="00173501"/>
    <w:rsid w:val="00175627"/>
    <w:rsid w:val="00175F09"/>
    <w:rsid w:val="00176F98"/>
    <w:rsid w:val="00180A1F"/>
    <w:rsid w:val="00180D80"/>
    <w:rsid w:val="00180F45"/>
    <w:rsid w:val="001825C8"/>
    <w:rsid w:val="00185B11"/>
    <w:rsid w:val="0018647A"/>
    <w:rsid w:val="001865AF"/>
    <w:rsid w:val="00191177"/>
    <w:rsid w:val="001941DC"/>
    <w:rsid w:val="00194B1E"/>
    <w:rsid w:val="001957B9"/>
    <w:rsid w:val="00197295"/>
    <w:rsid w:val="001A1D90"/>
    <w:rsid w:val="001A2079"/>
    <w:rsid w:val="001A2137"/>
    <w:rsid w:val="001A3C89"/>
    <w:rsid w:val="001A52BE"/>
    <w:rsid w:val="001A545B"/>
    <w:rsid w:val="001A5558"/>
    <w:rsid w:val="001B04D1"/>
    <w:rsid w:val="001B0750"/>
    <w:rsid w:val="001B0AB3"/>
    <w:rsid w:val="001B4C9B"/>
    <w:rsid w:val="001B67E3"/>
    <w:rsid w:val="001B7264"/>
    <w:rsid w:val="001B735A"/>
    <w:rsid w:val="001B7BB6"/>
    <w:rsid w:val="001C0277"/>
    <w:rsid w:val="001C0EA4"/>
    <w:rsid w:val="001C22EF"/>
    <w:rsid w:val="001C50D5"/>
    <w:rsid w:val="001C538E"/>
    <w:rsid w:val="001D05CA"/>
    <w:rsid w:val="001D0986"/>
    <w:rsid w:val="001D3EE7"/>
    <w:rsid w:val="001D5073"/>
    <w:rsid w:val="001D7823"/>
    <w:rsid w:val="001E0870"/>
    <w:rsid w:val="001E1157"/>
    <w:rsid w:val="001E15B9"/>
    <w:rsid w:val="001E235A"/>
    <w:rsid w:val="001E27C4"/>
    <w:rsid w:val="001E35FB"/>
    <w:rsid w:val="001E3E47"/>
    <w:rsid w:val="001E5B25"/>
    <w:rsid w:val="001E5FDE"/>
    <w:rsid w:val="001E7A25"/>
    <w:rsid w:val="001E7F92"/>
    <w:rsid w:val="001F04A8"/>
    <w:rsid w:val="001F0FDE"/>
    <w:rsid w:val="001F2F02"/>
    <w:rsid w:val="001F39D3"/>
    <w:rsid w:val="001F5B39"/>
    <w:rsid w:val="001F6B3C"/>
    <w:rsid w:val="001F765F"/>
    <w:rsid w:val="0020052C"/>
    <w:rsid w:val="00201C9B"/>
    <w:rsid w:val="00202047"/>
    <w:rsid w:val="002033E0"/>
    <w:rsid w:val="00204C58"/>
    <w:rsid w:val="002102B8"/>
    <w:rsid w:val="0021083A"/>
    <w:rsid w:val="002158BA"/>
    <w:rsid w:val="00216834"/>
    <w:rsid w:val="00216A11"/>
    <w:rsid w:val="00217CC6"/>
    <w:rsid w:val="00220260"/>
    <w:rsid w:val="00221243"/>
    <w:rsid w:val="00221F5F"/>
    <w:rsid w:val="00223A1D"/>
    <w:rsid w:val="002246BB"/>
    <w:rsid w:val="00224AC5"/>
    <w:rsid w:val="002274B5"/>
    <w:rsid w:val="00231033"/>
    <w:rsid w:val="0023227E"/>
    <w:rsid w:val="00233C97"/>
    <w:rsid w:val="00234541"/>
    <w:rsid w:val="0023652F"/>
    <w:rsid w:val="00236B33"/>
    <w:rsid w:val="002413E6"/>
    <w:rsid w:val="00243684"/>
    <w:rsid w:val="00243F66"/>
    <w:rsid w:val="002452FC"/>
    <w:rsid w:val="00247AA4"/>
    <w:rsid w:val="00247B62"/>
    <w:rsid w:val="00247CF2"/>
    <w:rsid w:val="002538A1"/>
    <w:rsid w:val="00255698"/>
    <w:rsid w:val="00255E5C"/>
    <w:rsid w:val="00256D9E"/>
    <w:rsid w:val="00256DAB"/>
    <w:rsid w:val="00257C20"/>
    <w:rsid w:val="002602B2"/>
    <w:rsid w:val="00263EF7"/>
    <w:rsid w:val="00264479"/>
    <w:rsid w:val="00265ADD"/>
    <w:rsid w:val="00265C35"/>
    <w:rsid w:val="002678BA"/>
    <w:rsid w:val="00267D41"/>
    <w:rsid w:val="0027024C"/>
    <w:rsid w:val="00270313"/>
    <w:rsid w:val="00271DC3"/>
    <w:rsid w:val="0027263B"/>
    <w:rsid w:val="00272AE3"/>
    <w:rsid w:val="00273A15"/>
    <w:rsid w:val="0027423F"/>
    <w:rsid w:val="00274256"/>
    <w:rsid w:val="002747F0"/>
    <w:rsid w:val="002757CC"/>
    <w:rsid w:val="002774AC"/>
    <w:rsid w:val="00280AEA"/>
    <w:rsid w:val="00284B31"/>
    <w:rsid w:val="00284E85"/>
    <w:rsid w:val="002854E7"/>
    <w:rsid w:val="00286A3A"/>
    <w:rsid w:val="00286E97"/>
    <w:rsid w:val="00290377"/>
    <w:rsid w:val="002965B7"/>
    <w:rsid w:val="00297F42"/>
    <w:rsid w:val="002A0B30"/>
    <w:rsid w:val="002A4AA1"/>
    <w:rsid w:val="002A591C"/>
    <w:rsid w:val="002A5992"/>
    <w:rsid w:val="002B0174"/>
    <w:rsid w:val="002B15CE"/>
    <w:rsid w:val="002C0C12"/>
    <w:rsid w:val="002C394F"/>
    <w:rsid w:val="002C4978"/>
    <w:rsid w:val="002C5465"/>
    <w:rsid w:val="002D11D6"/>
    <w:rsid w:val="002D1F23"/>
    <w:rsid w:val="002D2A11"/>
    <w:rsid w:val="002D6630"/>
    <w:rsid w:val="002D66B5"/>
    <w:rsid w:val="002D6CD5"/>
    <w:rsid w:val="002D7DA7"/>
    <w:rsid w:val="002E016C"/>
    <w:rsid w:val="002E2A35"/>
    <w:rsid w:val="002E2DBB"/>
    <w:rsid w:val="002E36DB"/>
    <w:rsid w:val="002E4CE6"/>
    <w:rsid w:val="002F21C5"/>
    <w:rsid w:val="002F4161"/>
    <w:rsid w:val="002F61D0"/>
    <w:rsid w:val="002F7BCD"/>
    <w:rsid w:val="00302595"/>
    <w:rsid w:val="00302E44"/>
    <w:rsid w:val="00307935"/>
    <w:rsid w:val="00311E70"/>
    <w:rsid w:val="00314C8D"/>
    <w:rsid w:val="00315649"/>
    <w:rsid w:val="00321039"/>
    <w:rsid w:val="00322403"/>
    <w:rsid w:val="00322954"/>
    <w:rsid w:val="00324363"/>
    <w:rsid w:val="0032483D"/>
    <w:rsid w:val="00325F7F"/>
    <w:rsid w:val="00326764"/>
    <w:rsid w:val="00327FFA"/>
    <w:rsid w:val="00331799"/>
    <w:rsid w:val="00332FDB"/>
    <w:rsid w:val="00335F64"/>
    <w:rsid w:val="003375B7"/>
    <w:rsid w:val="00340E72"/>
    <w:rsid w:val="0034103C"/>
    <w:rsid w:val="00341DAC"/>
    <w:rsid w:val="00342930"/>
    <w:rsid w:val="00343BAA"/>
    <w:rsid w:val="00350420"/>
    <w:rsid w:val="003515F5"/>
    <w:rsid w:val="003518D4"/>
    <w:rsid w:val="003519C6"/>
    <w:rsid w:val="003535C5"/>
    <w:rsid w:val="00356C78"/>
    <w:rsid w:val="00357C81"/>
    <w:rsid w:val="00357D1D"/>
    <w:rsid w:val="00357E75"/>
    <w:rsid w:val="003604F8"/>
    <w:rsid w:val="00361F93"/>
    <w:rsid w:val="00362380"/>
    <w:rsid w:val="00362F8E"/>
    <w:rsid w:val="0036328F"/>
    <w:rsid w:val="00363DD5"/>
    <w:rsid w:val="00364958"/>
    <w:rsid w:val="00370410"/>
    <w:rsid w:val="0037097E"/>
    <w:rsid w:val="0037153D"/>
    <w:rsid w:val="00371E4D"/>
    <w:rsid w:val="0037417E"/>
    <w:rsid w:val="00375575"/>
    <w:rsid w:val="00376E72"/>
    <w:rsid w:val="003774F5"/>
    <w:rsid w:val="00380DD7"/>
    <w:rsid w:val="0038596A"/>
    <w:rsid w:val="00386727"/>
    <w:rsid w:val="00390339"/>
    <w:rsid w:val="00391C24"/>
    <w:rsid w:val="0039403A"/>
    <w:rsid w:val="0039410D"/>
    <w:rsid w:val="003976ED"/>
    <w:rsid w:val="003A0D1E"/>
    <w:rsid w:val="003A106A"/>
    <w:rsid w:val="003A10DB"/>
    <w:rsid w:val="003A1D06"/>
    <w:rsid w:val="003A20B0"/>
    <w:rsid w:val="003A3F47"/>
    <w:rsid w:val="003A4662"/>
    <w:rsid w:val="003A7D21"/>
    <w:rsid w:val="003B0A73"/>
    <w:rsid w:val="003B1DEB"/>
    <w:rsid w:val="003B4537"/>
    <w:rsid w:val="003B4C5F"/>
    <w:rsid w:val="003B7E1C"/>
    <w:rsid w:val="003C1C12"/>
    <w:rsid w:val="003C21C5"/>
    <w:rsid w:val="003C3E4D"/>
    <w:rsid w:val="003C3F2C"/>
    <w:rsid w:val="003C6406"/>
    <w:rsid w:val="003C6E13"/>
    <w:rsid w:val="003D0C52"/>
    <w:rsid w:val="003D0F88"/>
    <w:rsid w:val="003D1618"/>
    <w:rsid w:val="003D18C0"/>
    <w:rsid w:val="003D3686"/>
    <w:rsid w:val="003D4A66"/>
    <w:rsid w:val="003D5B51"/>
    <w:rsid w:val="003D7FC1"/>
    <w:rsid w:val="003E2D28"/>
    <w:rsid w:val="003E2D5C"/>
    <w:rsid w:val="003E2DAB"/>
    <w:rsid w:val="003E2F1F"/>
    <w:rsid w:val="003E3CB3"/>
    <w:rsid w:val="003E420D"/>
    <w:rsid w:val="003E47A2"/>
    <w:rsid w:val="003E540C"/>
    <w:rsid w:val="003E5732"/>
    <w:rsid w:val="003F12E1"/>
    <w:rsid w:val="003F1751"/>
    <w:rsid w:val="003F2102"/>
    <w:rsid w:val="003F335E"/>
    <w:rsid w:val="003F3CDA"/>
    <w:rsid w:val="003F5866"/>
    <w:rsid w:val="003F7D34"/>
    <w:rsid w:val="00400C3D"/>
    <w:rsid w:val="0040176C"/>
    <w:rsid w:val="00402DC9"/>
    <w:rsid w:val="00404FEB"/>
    <w:rsid w:val="00405E38"/>
    <w:rsid w:val="00406764"/>
    <w:rsid w:val="004104B4"/>
    <w:rsid w:val="00410C4D"/>
    <w:rsid w:val="00411BDC"/>
    <w:rsid w:val="00412915"/>
    <w:rsid w:val="00412E72"/>
    <w:rsid w:val="00413956"/>
    <w:rsid w:val="00413C03"/>
    <w:rsid w:val="0041468A"/>
    <w:rsid w:val="00415F93"/>
    <w:rsid w:val="00416DCD"/>
    <w:rsid w:val="0042274B"/>
    <w:rsid w:val="004243EB"/>
    <w:rsid w:val="00424C08"/>
    <w:rsid w:val="00426682"/>
    <w:rsid w:val="0042763B"/>
    <w:rsid w:val="00427795"/>
    <w:rsid w:val="004279EC"/>
    <w:rsid w:val="00430AB4"/>
    <w:rsid w:val="00431866"/>
    <w:rsid w:val="004336E5"/>
    <w:rsid w:val="00435AB3"/>
    <w:rsid w:val="00435D4B"/>
    <w:rsid w:val="004408F1"/>
    <w:rsid w:val="0044344F"/>
    <w:rsid w:val="004438A5"/>
    <w:rsid w:val="00444013"/>
    <w:rsid w:val="0044413C"/>
    <w:rsid w:val="00444F97"/>
    <w:rsid w:val="00445993"/>
    <w:rsid w:val="00446BAD"/>
    <w:rsid w:val="00446D78"/>
    <w:rsid w:val="004478A5"/>
    <w:rsid w:val="00451094"/>
    <w:rsid w:val="004530BA"/>
    <w:rsid w:val="00454D95"/>
    <w:rsid w:val="00454DD7"/>
    <w:rsid w:val="00460DD4"/>
    <w:rsid w:val="00461191"/>
    <w:rsid w:val="00462B2C"/>
    <w:rsid w:val="0046337E"/>
    <w:rsid w:val="004664DE"/>
    <w:rsid w:val="00466A2E"/>
    <w:rsid w:val="00467873"/>
    <w:rsid w:val="004710CA"/>
    <w:rsid w:val="0047120A"/>
    <w:rsid w:val="00472947"/>
    <w:rsid w:val="004739D6"/>
    <w:rsid w:val="00476675"/>
    <w:rsid w:val="00476C69"/>
    <w:rsid w:val="00477F75"/>
    <w:rsid w:val="00482F85"/>
    <w:rsid w:val="0048338A"/>
    <w:rsid w:val="00484352"/>
    <w:rsid w:val="00486DB4"/>
    <w:rsid w:val="00487146"/>
    <w:rsid w:val="00490F38"/>
    <w:rsid w:val="00492582"/>
    <w:rsid w:val="00492A37"/>
    <w:rsid w:val="004949B2"/>
    <w:rsid w:val="004A0520"/>
    <w:rsid w:val="004A1F20"/>
    <w:rsid w:val="004A1FF0"/>
    <w:rsid w:val="004A3ED5"/>
    <w:rsid w:val="004A3EF9"/>
    <w:rsid w:val="004A44CD"/>
    <w:rsid w:val="004A5779"/>
    <w:rsid w:val="004A65A6"/>
    <w:rsid w:val="004A65E1"/>
    <w:rsid w:val="004A7B35"/>
    <w:rsid w:val="004A7F47"/>
    <w:rsid w:val="004B1090"/>
    <w:rsid w:val="004B1EC4"/>
    <w:rsid w:val="004B5C11"/>
    <w:rsid w:val="004B695C"/>
    <w:rsid w:val="004B6A05"/>
    <w:rsid w:val="004B7953"/>
    <w:rsid w:val="004C1099"/>
    <w:rsid w:val="004C219A"/>
    <w:rsid w:val="004C2901"/>
    <w:rsid w:val="004C41B5"/>
    <w:rsid w:val="004C5916"/>
    <w:rsid w:val="004C7727"/>
    <w:rsid w:val="004D1887"/>
    <w:rsid w:val="004D1F68"/>
    <w:rsid w:val="004D23A7"/>
    <w:rsid w:val="004D7FDF"/>
    <w:rsid w:val="004E0769"/>
    <w:rsid w:val="004E10AB"/>
    <w:rsid w:val="004E2C41"/>
    <w:rsid w:val="004E3281"/>
    <w:rsid w:val="004E417E"/>
    <w:rsid w:val="004E61FA"/>
    <w:rsid w:val="004E79C8"/>
    <w:rsid w:val="004F186E"/>
    <w:rsid w:val="004F4C0F"/>
    <w:rsid w:val="004F5794"/>
    <w:rsid w:val="0050280B"/>
    <w:rsid w:val="0050290D"/>
    <w:rsid w:val="00502D0F"/>
    <w:rsid w:val="00503035"/>
    <w:rsid w:val="005037A9"/>
    <w:rsid w:val="005068BB"/>
    <w:rsid w:val="00506E81"/>
    <w:rsid w:val="005077A5"/>
    <w:rsid w:val="00510500"/>
    <w:rsid w:val="00510AD1"/>
    <w:rsid w:val="00513247"/>
    <w:rsid w:val="00513404"/>
    <w:rsid w:val="00513687"/>
    <w:rsid w:val="0051607F"/>
    <w:rsid w:val="00525174"/>
    <w:rsid w:val="0052629D"/>
    <w:rsid w:val="00526A2E"/>
    <w:rsid w:val="00526D1C"/>
    <w:rsid w:val="00530A1F"/>
    <w:rsid w:val="00531091"/>
    <w:rsid w:val="00531A7D"/>
    <w:rsid w:val="0053265D"/>
    <w:rsid w:val="0053273B"/>
    <w:rsid w:val="005329EF"/>
    <w:rsid w:val="00533700"/>
    <w:rsid w:val="00534A92"/>
    <w:rsid w:val="0053510B"/>
    <w:rsid w:val="00541E8D"/>
    <w:rsid w:val="00544743"/>
    <w:rsid w:val="00545025"/>
    <w:rsid w:val="00545AD4"/>
    <w:rsid w:val="00547447"/>
    <w:rsid w:val="00547451"/>
    <w:rsid w:val="00547D00"/>
    <w:rsid w:val="0055090C"/>
    <w:rsid w:val="00551979"/>
    <w:rsid w:val="00552A79"/>
    <w:rsid w:val="00555408"/>
    <w:rsid w:val="005555D4"/>
    <w:rsid w:val="00555C84"/>
    <w:rsid w:val="00555D6C"/>
    <w:rsid w:val="00560D60"/>
    <w:rsid w:val="0056133E"/>
    <w:rsid w:val="00564C30"/>
    <w:rsid w:val="00564C53"/>
    <w:rsid w:val="00567240"/>
    <w:rsid w:val="0056783E"/>
    <w:rsid w:val="00567F9D"/>
    <w:rsid w:val="0057181C"/>
    <w:rsid w:val="005723EF"/>
    <w:rsid w:val="0057246F"/>
    <w:rsid w:val="00572853"/>
    <w:rsid w:val="005757D6"/>
    <w:rsid w:val="005805DA"/>
    <w:rsid w:val="00581180"/>
    <w:rsid w:val="0058198E"/>
    <w:rsid w:val="005832F3"/>
    <w:rsid w:val="00584155"/>
    <w:rsid w:val="0058455F"/>
    <w:rsid w:val="00590891"/>
    <w:rsid w:val="00595883"/>
    <w:rsid w:val="005979D7"/>
    <w:rsid w:val="005A2895"/>
    <w:rsid w:val="005A3E46"/>
    <w:rsid w:val="005A511F"/>
    <w:rsid w:val="005A5D1B"/>
    <w:rsid w:val="005A64A1"/>
    <w:rsid w:val="005B02E6"/>
    <w:rsid w:val="005B0515"/>
    <w:rsid w:val="005B0D60"/>
    <w:rsid w:val="005B155D"/>
    <w:rsid w:val="005B26CD"/>
    <w:rsid w:val="005B3211"/>
    <w:rsid w:val="005B42CC"/>
    <w:rsid w:val="005B5063"/>
    <w:rsid w:val="005C0A3F"/>
    <w:rsid w:val="005C263A"/>
    <w:rsid w:val="005C5FAD"/>
    <w:rsid w:val="005C6F14"/>
    <w:rsid w:val="005C739F"/>
    <w:rsid w:val="005D1C10"/>
    <w:rsid w:val="005D52B2"/>
    <w:rsid w:val="005D5F7B"/>
    <w:rsid w:val="005D6228"/>
    <w:rsid w:val="005E16FB"/>
    <w:rsid w:val="005E5546"/>
    <w:rsid w:val="005E5D48"/>
    <w:rsid w:val="005E74A3"/>
    <w:rsid w:val="005F08AF"/>
    <w:rsid w:val="005F13B9"/>
    <w:rsid w:val="005F2C9E"/>
    <w:rsid w:val="005F3095"/>
    <w:rsid w:val="005F362B"/>
    <w:rsid w:val="005F4BF0"/>
    <w:rsid w:val="005F5197"/>
    <w:rsid w:val="005F701F"/>
    <w:rsid w:val="00601928"/>
    <w:rsid w:val="00602BCD"/>
    <w:rsid w:val="00604496"/>
    <w:rsid w:val="006049B1"/>
    <w:rsid w:val="006070BC"/>
    <w:rsid w:val="0060733D"/>
    <w:rsid w:val="006130A4"/>
    <w:rsid w:val="00614955"/>
    <w:rsid w:val="00615305"/>
    <w:rsid w:val="0061641B"/>
    <w:rsid w:val="00616420"/>
    <w:rsid w:val="00620EA7"/>
    <w:rsid w:val="006212E5"/>
    <w:rsid w:val="006218D1"/>
    <w:rsid w:val="00623EA7"/>
    <w:rsid w:val="00623F7A"/>
    <w:rsid w:val="0062464C"/>
    <w:rsid w:val="00626F9D"/>
    <w:rsid w:val="0062712E"/>
    <w:rsid w:val="006275CC"/>
    <w:rsid w:val="0062771A"/>
    <w:rsid w:val="00630EB5"/>
    <w:rsid w:val="006320CD"/>
    <w:rsid w:val="00640F93"/>
    <w:rsid w:val="00641100"/>
    <w:rsid w:val="00642627"/>
    <w:rsid w:val="006436CD"/>
    <w:rsid w:val="006443B4"/>
    <w:rsid w:val="00654087"/>
    <w:rsid w:val="00654C85"/>
    <w:rsid w:val="0065520A"/>
    <w:rsid w:val="006554A5"/>
    <w:rsid w:val="006559D9"/>
    <w:rsid w:val="006578CC"/>
    <w:rsid w:val="00661BA5"/>
    <w:rsid w:val="00666683"/>
    <w:rsid w:val="00667582"/>
    <w:rsid w:val="0067043F"/>
    <w:rsid w:val="00670908"/>
    <w:rsid w:val="00673724"/>
    <w:rsid w:val="00673FEC"/>
    <w:rsid w:val="006753F0"/>
    <w:rsid w:val="00676F53"/>
    <w:rsid w:val="00680623"/>
    <w:rsid w:val="0068121A"/>
    <w:rsid w:val="00682EFA"/>
    <w:rsid w:val="006839A1"/>
    <w:rsid w:val="00683CED"/>
    <w:rsid w:val="00683F3F"/>
    <w:rsid w:val="00686E84"/>
    <w:rsid w:val="00687964"/>
    <w:rsid w:val="0069358C"/>
    <w:rsid w:val="00695C39"/>
    <w:rsid w:val="006A0E0F"/>
    <w:rsid w:val="006A0FFA"/>
    <w:rsid w:val="006A1662"/>
    <w:rsid w:val="006A1B89"/>
    <w:rsid w:val="006A1DCC"/>
    <w:rsid w:val="006A325F"/>
    <w:rsid w:val="006A32E4"/>
    <w:rsid w:val="006A3618"/>
    <w:rsid w:val="006A3E47"/>
    <w:rsid w:val="006A4981"/>
    <w:rsid w:val="006A4A2B"/>
    <w:rsid w:val="006A6776"/>
    <w:rsid w:val="006B0980"/>
    <w:rsid w:val="006B1289"/>
    <w:rsid w:val="006B1C3B"/>
    <w:rsid w:val="006B4268"/>
    <w:rsid w:val="006B4C45"/>
    <w:rsid w:val="006B5202"/>
    <w:rsid w:val="006B5C2F"/>
    <w:rsid w:val="006B61B0"/>
    <w:rsid w:val="006C3680"/>
    <w:rsid w:val="006C3DB9"/>
    <w:rsid w:val="006C567C"/>
    <w:rsid w:val="006C5F0C"/>
    <w:rsid w:val="006C7C97"/>
    <w:rsid w:val="006D188C"/>
    <w:rsid w:val="006D33EE"/>
    <w:rsid w:val="006D6513"/>
    <w:rsid w:val="006D690D"/>
    <w:rsid w:val="006D7464"/>
    <w:rsid w:val="006D7BE6"/>
    <w:rsid w:val="006E3E75"/>
    <w:rsid w:val="006E7B4D"/>
    <w:rsid w:val="006F15C3"/>
    <w:rsid w:val="006F1A29"/>
    <w:rsid w:val="006F2C7A"/>
    <w:rsid w:val="006F45E6"/>
    <w:rsid w:val="006F5F4D"/>
    <w:rsid w:val="006F759F"/>
    <w:rsid w:val="00701617"/>
    <w:rsid w:val="007019E4"/>
    <w:rsid w:val="00701FC6"/>
    <w:rsid w:val="0070261F"/>
    <w:rsid w:val="00702764"/>
    <w:rsid w:val="00705CD4"/>
    <w:rsid w:val="00706348"/>
    <w:rsid w:val="00711725"/>
    <w:rsid w:val="00712029"/>
    <w:rsid w:val="00713575"/>
    <w:rsid w:val="0071481E"/>
    <w:rsid w:val="007164C8"/>
    <w:rsid w:val="00717955"/>
    <w:rsid w:val="0071799F"/>
    <w:rsid w:val="00717AF1"/>
    <w:rsid w:val="00720896"/>
    <w:rsid w:val="00720FB6"/>
    <w:rsid w:val="00721D68"/>
    <w:rsid w:val="00722675"/>
    <w:rsid w:val="0072376F"/>
    <w:rsid w:val="00726BB0"/>
    <w:rsid w:val="007301E0"/>
    <w:rsid w:val="00731780"/>
    <w:rsid w:val="007354A0"/>
    <w:rsid w:val="00737DE0"/>
    <w:rsid w:val="00740103"/>
    <w:rsid w:val="00740619"/>
    <w:rsid w:val="007448AC"/>
    <w:rsid w:val="00751324"/>
    <w:rsid w:val="00754EA2"/>
    <w:rsid w:val="00760DD2"/>
    <w:rsid w:val="0076146D"/>
    <w:rsid w:val="00761A13"/>
    <w:rsid w:val="00761D38"/>
    <w:rsid w:val="007664FA"/>
    <w:rsid w:val="0077263E"/>
    <w:rsid w:val="00772820"/>
    <w:rsid w:val="0077299E"/>
    <w:rsid w:val="00773CC7"/>
    <w:rsid w:val="00774DFC"/>
    <w:rsid w:val="00775819"/>
    <w:rsid w:val="0077681F"/>
    <w:rsid w:val="00780C00"/>
    <w:rsid w:val="00783768"/>
    <w:rsid w:val="00790521"/>
    <w:rsid w:val="00792A58"/>
    <w:rsid w:val="00793223"/>
    <w:rsid w:val="00793396"/>
    <w:rsid w:val="00793B00"/>
    <w:rsid w:val="00793E58"/>
    <w:rsid w:val="00793F5B"/>
    <w:rsid w:val="00794651"/>
    <w:rsid w:val="007946F2"/>
    <w:rsid w:val="007951DE"/>
    <w:rsid w:val="0079783C"/>
    <w:rsid w:val="007A0225"/>
    <w:rsid w:val="007A7FE0"/>
    <w:rsid w:val="007B2068"/>
    <w:rsid w:val="007B2FD9"/>
    <w:rsid w:val="007B327A"/>
    <w:rsid w:val="007B3665"/>
    <w:rsid w:val="007B6745"/>
    <w:rsid w:val="007B7A19"/>
    <w:rsid w:val="007B7F9E"/>
    <w:rsid w:val="007C0523"/>
    <w:rsid w:val="007C2952"/>
    <w:rsid w:val="007C5920"/>
    <w:rsid w:val="007C7991"/>
    <w:rsid w:val="007D3144"/>
    <w:rsid w:val="007D415B"/>
    <w:rsid w:val="007D51E5"/>
    <w:rsid w:val="007D526F"/>
    <w:rsid w:val="007D5497"/>
    <w:rsid w:val="007D5C36"/>
    <w:rsid w:val="007E149B"/>
    <w:rsid w:val="007E222D"/>
    <w:rsid w:val="007E2730"/>
    <w:rsid w:val="007E3A6D"/>
    <w:rsid w:val="007E3D9C"/>
    <w:rsid w:val="007E4E61"/>
    <w:rsid w:val="007E6227"/>
    <w:rsid w:val="007E661C"/>
    <w:rsid w:val="007E7F93"/>
    <w:rsid w:val="007F0E6B"/>
    <w:rsid w:val="007F1C80"/>
    <w:rsid w:val="007F348F"/>
    <w:rsid w:val="007F5283"/>
    <w:rsid w:val="007F5C44"/>
    <w:rsid w:val="007F7618"/>
    <w:rsid w:val="00802CD6"/>
    <w:rsid w:val="00803FF7"/>
    <w:rsid w:val="00805256"/>
    <w:rsid w:val="00807931"/>
    <w:rsid w:val="00810654"/>
    <w:rsid w:val="00810C6E"/>
    <w:rsid w:val="00811EAB"/>
    <w:rsid w:val="00814599"/>
    <w:rsid w:val="008165FB"/>
    <w:rsid w:val="00816B88"/>
    <w:rsid w:val="008171B2"/>
    <w:rsid w:val="00817EF1"/>
    <w:rsid w:val="00820248"/>
    <w:rsid w:val="00821485"/>
    <w:rsid w:val="00823F2A"/>
    <w:rsid w:val="0082622B"/>
    <w:rsid w:val="00827A55"/>
    <w:rsid w:val="00831C96"/>
    <w:rsid w:val="00833D37"/>
    <w:rsid w:val="00835D24"/>
    <w:rsid w:val="00845D7D"/>
    <w:rsid w:val="008475AE"/>
    <w:rsid w:val="00847680"/>
    <w:rsid w:val="00847873"/>
    <w:rsid w:val="00854517"/>
    <w:rsid w:val="00854921"/>
    <w:rsid w:val="00855347"/>
    <w:rsid w:val="0085680E"/>
    <w:rsid w:val="00856C0E"/>
    <w:rsid w:val="00856CA6"/>
    <w:rsid w:val="00857CEB"/>
    <w:rsid w:val="00860058"/>
    <w:rsid w:val="008610D4"/>
    <w:rsid w:val="00861692"/>
    <w:rsid w:val="008619F4"/>
    <w:rsid w:val="00861AA0"/>
    <w:rsid w:val="008625EC"/>
    <w:rsid w:val="00863A00"/>
    <w:rsid w:val="00864581"/>
    <w:rsid w:val="008653D8"/>
    <w:rsid w:val="00865A75"/>
    <w:rsid w:val="0086725E"/>
    <w:rsid w:val="00867E12"/>
    <w:rsid w:val="00870C62"/>
    <w:rsid w:val="00871445"/>
    <w:rsid w:val="00872233"/>
    <w:rsid w:val="00873FA9"/>
    <w:rsid w:val="008747D9"/>
    <w:rsid w:val="00876523"/>
    <w:rsid w:val="00880D05"/>
    <w:rsid w:val="00881CBD"/>
    <w:rsid w:val="00882687"/>
    <w:rsid w:val="00883EC4"/>
    <w:rsid w:val="00884369"/>
    <w:rsid w:val="008863F2"/>
    <w:rsid w:val="008867BE"/>
    <w:rsid w:val="008875DF"/>
    <w:rsid w:val="00887B8F"/>
    <w:rsid w:val="00890344"/>
    <w:rsid w:val="00890B58"/>
    <w:rsid w:val="00892709"/>
    <w:rsid w:val="00892D6D"/>
    <w:rsid w:val="008933D5"/>
    <w:rsid w:val="00893DDC"/>
    <w:rsid w:val="00894357"/>
    <w:rsid w:val="00894B61"/>
    <w:rsid w:val="008955F4"/>
    <w:rsid w:val="00895B09"/>
    <w:rsid w:val="008A092D"/>
    <w:rsid w:val="008A0C31"/>
    <w:rsid w:val="008A0E16"/>
    <w:rsid w:val="008A1A4A"/>
    <w:rsid w:val="008A21C1"/>
    <w:rsid w:val="008A2922"/>
    <w:rsid w:val="008A453D"/>
    <w:rsid w:val="008A4FB6"/>
    <w:rsid w:val="008B09A3"/>
    <w:rsid w:val="008B12FB"/>
    <w:rsid w:val="008B1877"/>
    <w:rsid w:val="008B3858"/>
    <w:rsid w:val="008B3DE5"/>
    <w:rsid w:val="008B4C8F"/>
    <w:rsid w:val="008B4E8C"/>
    <w:rsid w:val="008B7152"/>
    <w:rsid w:val="008B7AC6"/>
    <w:rsid w:val="008C05B5"/>
    <w:rsid w:val="008C3C7A"/>
    <w:rsid w:val="008C3E35"/>
    <w:rsid w:val="008C43EA"/>
    <w:rsid w:val="008D1090"/>
    <w:rsid w:val="008D17EA"/>
    <w:rsid w:val="008D213C"/>
    <w:rsid w:val="008D3055"/>
    <w:rsid w:val="008D4315"/>
    <w:rsid w:val="008D5795"/>
    <w:rsid w:val="008D601F"/>
    <w:rsid w:val="008D68AB"/>
    <w:rsid w:val="008E1239"/>
    <w:rsid w:val="008E552F"/>
    <w:rsid w:val="008E6CDE"/>
    <w:rsid w:val="008E70EB"/>
    <w:rsid w:val="008F0997"/>
    <w:rsid w:val="008F36F3"/>
    <w:rsid w:val="008F4CBD"/>
    <w:rsid w:val="008F6891"/>
    <w:rsid w:val="008F70B0"/>
    <w:rsid w:val="00905F55"/>
    <w:rsid w:val="009121E5"/>
    <w:rsid w:val="009156A0"/>
    <w:rsid w:val="00915E68"/>
    <w:rsid w:val="009230EE"/>
    <w:rsid w:val="0092381D"/>
    <w:rsid w:val="00924461"/>
    <w:rsid w:val="00924550"/>
    <w:rsid w:val="00930375"/>
    <w:rsid w:val="00932658"/>
    <w:rsid w:val="00936477"/>
    <w:rsid w:val="009416EE"/>
    <w:rsid w:val="00941845"/>
    <w:rsid w:val="0094238D"/>
    <w:rsid w:val="00943295"/>
    <w:rsid w:val="00944310"/>
    <w:rsid w:val="00945A48"/>
    <w:rsid w:val="00946760"/>
    <w:rsid w:val="00946E87"/>
    <w:rsid w:val="00952C73"/>
    <w:rsid w:val="0095561D"/>
    <w:rsid w:val="009566BF"/>
    <w:rsid w:val="009571A1"/>
    <w:rsid w:val="00961AD9"/>
    <w:rsid w:val="00961D56"/>
    <w:rsid w:val="00962158"/>
    <w:rsid w:val="00962CBA"/>
    <w:rsid w:val="009635E3"/>
    <w:rsid w:val="00963747"/>
    <w:rsid w:val="009637B7"/>
    <w:rsid w:val="00963F3E"/>
    <w:rsid w:val="009709F8"/>
    <w:rsid w:val="009741B2"/>
    <w:rsid w:val="00975291"/>
    <w:rsid w:val="009756A5"/>
    <w:rsid w:val="00975A47"/>
    <w:rsid w:val="00977238"/>
    <w:rsid w:val="009803E8"/>
    <w:rsid w:val="00980FE0"/>
    <w:rsid w:val="0098568E"/>
    <w:rsid w:val="00985B90"/>
    <w:rsid w:val="00986927"/>
    <w:rsid w:val="00986D58"/>
    <w:rsid w:val="00987393"/>
    <w:rsid w:val="00991B8E"/>
    <w:rsid w:val="00992288"/>
    <w:rsid w:val="009929FD"/>
    <w:rsid w:val="009938E3"/>
    <w:rsid w:val="009949C3"/>
    <w:rsid w:val="009954A9"/>
    <w:rsid w:val="0099728A"/>
    <w:rsid w:val="009A007C"/>
    <w:rsid w:val="009A0C2E"/>
    <w:rsid w:val="009A0FD8"/>
    <w:rsid w:val="009A0FFA"/>
    <w:rsid w:val="009A1063"/>
    <w:rsid w:val="009A123D"/>
    <w:rsid w:val="009A1969"/>
    <w:rsid w:val="009A24DE"/>
    <w:rsid w:val="009A2DFB"/>
    <w:rsid w:val="009A2EF3"/>
    <w:rsid w:val="009A3293"/>
    <w:rsid w:val="009A3892"/>
    <w:rsid w:val="009A38BB"/>
    <w:rsid w:val="009A43DD"/>
    <w:rsid w:val="009A7819"/>
    <w:rsid w:val="009A7B91"/>
    <w:rsid w:val="009B10A0"/>
    <w:rsid w:val="009B10CA"/>
    <w:rsid w:val="009B1C2C"/>
    <w:rsid w:val="009B36A5"/>
    <w:rsid w:val="009B3D05"/>
    <w:rsid w:val="009B3D53"/>
    <w:rsid w:val="009B47FD"/>
    <w:rsid w:val="009B7677"/>
    <w:rsid w:val="009C193B"/>
    <w:rsid w:val="009C229A"/>
    <w:rsid w:val="009C2AA5"/>
    <w:rsid w:val="009C34E5"/>
    <w:rsid w:val="009C5A78"/>
    <w:rsid w:val="009C6D2A"/>
    <w:rsid w:val="009C7584"/>
    <w:rsid w:val="009C7F79"/>
    <w:rsid w:val="009D0885"/>
    <w:rsid w:val="009D2C47"/>
    <w:rsid w:val="009D3E7F"/>
    <w:rsid w:val="009D4054"/>
    <w:rsid w:val="009D49DB"/>
    <w:rsid w:val="009D4EE3"/>
    <w:rsid w:val="009D6497"/>
    <w:rsid w:val="009D72B9"/>
    <w:rsid w:val="009D7641"/>
    <w:rsid w:val="009D7F7D"/>
    <w:rsid w:val="009E05E0"/>
    <w:rsid w:val="009E25B6"/>
    <w:rsid w:val="009E390E"/>
    <w:rsid w:val="009E3C29"/>
    <w:rsid w:val="009E5085"/>
    <w:rsid w:val="009E52F7"/>
    <w:rsid w:val="009E552E"/>
    <w:rsid w:val="009E6092"/>
    <w:rsid w:val="009F0A3A"/>
    <w:rsid w:val="009F1326"/>
    <w:rsid w:val="009F1B28"/>
    <w:rsid w:val="009F294A"/>
    <w:rsid w:val="009F2EEA"/>
    <w:rsid w:val="009F55F6"/>
    <w:rsid w:val="009F5D24"/>
    <w:rsid w:val="00A00201"/>
    <w:rsid w:val="00A00E65"/>
    <w:rsid w:val="00A0138C"/>
    <w:rsid w:val="00A01C91"/>
    <w:rsid w:val="00A02EB1"/>
    <w:rsid w:val="00A04E4D"/>
    <w:rsid w:val="00A06260"/>
    <w:rsid w:val="00A103BE"/>
    <w:rsid w:val="00A116FF"/>
    <w:rsid w:val="00A11C54"/>
    <w:rsid w:val="00A11DE1"/>
    <w:rsid w:val="00A14F03"/>
    <w:rsid w:val="00A17389"/>
    <w:rsid w:val="00A20420"/>
    <w:rsid w:val="00A210CF"/>
    <w:rsid w:val="00A21566"/>
    <w:rsid w:val="00A25383"/>
    <w:rsid w:val="00A26DB2"/>
    <w:rsid w:val="00A30CC0"/>
    <w:rsid w:val="00A30FCE"/>
    <w:rsid w:val="00A32394"/>
    <w:rsid w:val="00A32C43"/>
    <w:rsid w:val="00A34091"/>
    <w:rsid w:val="00A37400"/>
    <w:rsid w:val="00A40C89"/>
    <w:rsid w:val="00A40DED"/>
    <w:rsid w:val="00A41583"/>
    <w:rsid w:val="00A437F4"/>
    <w:rsid w:val="00A45BD8"/>
    <w:rsid w:val="00A4606D"/>
    <w:rsid w:val="00A46107"/>
    <w:rsid w:val="00A47ACE"/>
    <w:rsid w:val="00A516B9"/>
    <w:rsid w:val="00A53007"/>
    <w:rsid w:val="00A53ACE"/>
    <w:rsid w:val="00A55076"/>
    <w:rsid w:val="00A57BDB"/>
    <w:rsid w:val="00A61FC8"/>
    <w:rsid w:val="00A63B51"/>
    <w:rsid w:val="00A63DD6"/>
    <w:rsid w:val="00A6479D"/>
    <w:rsid w:val="00A64D04"/>
    <w:rsid w:val="00A65A84"/>
    <w:rsid w:val="00A66604"/>
    <w:rsid w:val="00A678D6"/>
    <w:rsid w:val="00A70278"/>
    <w:rsid w:val="00A7112C"/>
    <w:rsid w:val="00A71718"/>
    <w:rsid w:val="00A72980"/>
    <w:rsid w:val="00A752CE"/>
    <w:rsid w:val="00A76C12"/>
    <w:rsid w:val="00A76EBA"/>
    <w:rsid w:val="00A77D54"/>
    <w:rsid w:val="00A81EC8"/>
    <w:rsid w:val="00A820DD"/>
    <w:rsid w:val="00A828A6"/>
    <w:rsid w:val="00A82F5E"/>
    <w:rsid w:val="00A83141"/>
    <w:rsid w:val="00A85329"/>
    <w:rsid w:val="00A863F1"/>
    <w:rsid w:val="00A8657E"/>
    <w:rsid w:val="00A86FB0"/>
    <w:rsid w:val="00A904B6"/>
    <w:rsid w:val="00A909F7"/>
    <w:rsid w:val="00A93C56"/>
    <w:rsid w:val="00A94C89"/>
    <w:rsid w:val="00A955BE"/>
    <w:rsid w:val="00A956FF"/>
    <w:rsid w:val="00A957E5"/>
    <w:rsid w:val="00A961C8"/>
    <w:rsid w:val="00A96880"/>
    <w:rsid w:val="00A9699B"/>
    <w:rsid w:val="00A96C52"/>
    <w:rsid w:val="00AA1DCC"/>
    <w:rsid w:val="00AA1EA0"/>
    <w:rsid w:val="00AA201B"/>
    <w:rsid w:val="00AA20E6"/>
    <w:rsid w:val="00AA282B"/>
    <w:rsid w:val="00AA3C34"/>
    <w:rsid w:val="00AA3EF6"/>
    <w:rsid w:val="00AA4456"/>
    <w:rsid w:val="00AA54E8"/>
    <w:rsid w:val="00AA6F94"/>
    <w:rsid w:val="00AB002F"/>
    <w:rsid w:val="00AB04D7"/>
    <w:rsid w:val="00AB1DCE"/>
    <w:rsid w:val="00AB2373"/>
    <w:rsid w:val="00AB39F1"/>
    <w:rsid w:val="00AB3DE3"/>
    <w:rsid w:val="00AB58FB"/>
    <w:rsid w:val="00AB5BB0"/>
    <w:rsid w:val="00AB7378"/>
    <w:rsid w:val="00AC2928"/>
    <w:rsid w:val="00AC3379"/>
    <w:rsid w:val="00AC6947"/>
    <w:rsid w:val="00AD19A3"/>
    <w:rsid w:val="00AD3034"/>
    <w:rsid w:val="00AD49B2"/>
    <w:rsid w:val="00AD6A9F"/>
    <w:rsid w:val="00AE1BE2"/>
    <w:rsid w:val="00AE1ED4"/>
    <w:rsid w:val="00AE5FBF"/>
    <w:rsid w:val="00AE7746"/>
    <w:rsid w:val="00AF329D"/>
    <w:rsid w:val="00AF755A"/>
    <w:rsid w:val="00B011B3"/>
    <w:rsid w:val="00B0563A"/>
    <w:rsid w:val="00B07ACC"/>
    <w:rsid w:val="00B11CD9"/>
    <w:rsid w:val="00B12F2A"/>
    <w:rsid w:val="00B141BA"/>
    <w:rsid w:val="00B1532A"/>
    <w:rsid w:val="00B15C89"/>
    <w:rsid w:val="00B16726"/>
    <w:rsid w:val="00B17704"/>
    <w:rsid w:val="00B20797"/>
    <w:rsid w:val="00B213D9"/>
    <w:rsid w:val="00B2183D"/>
    <w:rsid w:val="00B21A3E"/>
    <w:rsid w:val="00B21D9C"/>
    <w:rsid w:val="00B22603"/>
    <w:rsid w:val="00B22846"/>
    <w:rsid w:val="00B23109"/>
    <w:rsid w:val="00B26A95"/>
    <w:rsid w:val="00B3028E"/>
    <w:rsid w:val="00B30A0A"/>
    <w:rsid w:val="00B31134"/>
    <w:rsid w:val="00B31AEC"/>
    <w:rsid w:val="00B341A7"/>
    <w:rsid w:val="00B34BA9"/>
    <w:rsid w:val="00B35724"/>
    <w:rsid w:val="00B40C2B"/>
    <w:rsid w:val="00B42149"/>
    <w:rsid w:val="00B43ADC"/>
    <w:rsid w:val="00B43FAE"/>
    <w:rsid w:val="00B453FF"/>
    <w:rsid w:val="00B4559F"/>
    <w:rsid w:val="00B476F3"/>
    <w:rsid w:val="00B50E27"/>
    <w:rsid w:val="00B51F68"/>
    <w:rsid w:val="00B535FD"/>
    <w:rsid w:val="00B545A9"/>
    <w:rsid w:val="00B55234"/>
    <w:rsid w:val="00B56C4A"/>
    <w:rsid w:val="00B56ECB"/>
    <w:rsid w:val="00B60AD6"/>
    <w:rsid w:val="00B6335F"/>
    <w:rsid w:val="00B635C6"/>
    <w:rsid w:val="00B636A4"/>
    <w:rsid w:val="00B64701"/>
    <w:rsid w:val="00B65566"/>
    <w:rsid w:val="00B7012E"/>
    <w:rsid w:val="00B7286B"/>
    <w:rsid w:val="00B74298"/>
    <w:rsid w:val="00B75F0D"/>
    <w:rsid w:val="00B764B3"/>
    <w:rsid w:val="00B80339"/>
    <w:rsid w:val="00B82058"/>
    <w:rsid w:val="00B82300"/>
    <w:rsid w:val="00B83494"/>
    <w:rsid w:val="00B84B14"/>
    <w:rsid w:val="00B85DA9"/>
    <w:rsid w:val="00B86B8D"/>
    <w:rsid w:val="00B8754D"/>
    <w:rsid w:val="00B8786E"/>
    <w:rsid w:val="00B914C4"/>
    <w:rsid w:val="00B91518"/>
    <w:rsid w:val="00B91CD7"/>
    <w:rsid w:val="00B92005"/>
    <w:rsid w:val="00B9340E"/>
    <w:rsid w:val="00B94195"/>
    <w:rsid w:val="00B95436"/>
    <w:rsid w:val="00B96435"/>
    <w:rsid w:val="00BA111D"/>
    <w:rsid w:val="00BA1D46"/>
    <w:rsid w:val="00BA21EA"/>
    <w:rsid w:val="00BA2BC7"/>
    <w:rsid w:val="00BA30A8"/>
    <w:rsid w:val="00BA3D90"/>
    <w:rsid w:val="00BA517B"/>
    <w:rsid w:val="00BA7215"/>
    <w:rsid w:val="00BB0776"/>
    <w:rsid w:val="00BB122F"/>
    <w:rsid w:val="00BB137A"/>
    <w:rsid w:val="00BB3312"/>
    <w:rsid w:val="00BB4577"/>
    <w:rsid w:val="00BB47B0"/>
    <w:rsid w:val="00BB6214"/>
    <w:rsid w:val="00BB6E5A"/>
    <w:rsid w:val="00BC0573"/>
    <w:rsid w:val="00BC2E92"/>
    <w:rsid w:val="00BC38CF"/>
    <w:rsid w:val="00BC511B"/>
    <w:rsid w:val="00BC6F9A"/>
    <w:rsid w:val="00BC7736"/>
    <w:rsid w:val="00BC7BDE"/>
    <w:rsid w:val="00BD00B9"/>
    <w:rsid w:val="00BD0461"/>
    <w:rsid w:val="00BD0AC4"/>
    <w:rsid w:val="00BD1102"/>
    <w:rsid w:val="00BD2490"/>
    <w:rsid w:val="00BD3C63"/>
    <w:rsid w:val="00BD49B6"/>
    <w:rsid w:val="00BD4A70"/>
    <w:rsid w:val="00BD55C1"/>
    <w:rsid w:val="00BD5C27"/>
    <w:rsid w:val="00BE0464"/>
    <w:rsid w:val="00BE2C45"/>
    <w:rsid w:val="00BE2E6D"/>
    <w:rsid w:val="00BE37E5"/>
    <w:rsid w:val="00BF078D"/>
    <w:rsid w:val="00BF4ACD"/>
    <w:rsid w:val="00BF53BC"/>
    <w:rsid w:val="00BF59D5"/>
    <w:rsid w:val="00BF7264"/>
    <w:rsid w:val="00C027BD"/>
    <w:rsid w:val="00C04D0B"/>
    <w:rsid w:val="00C050C1"/>
    <w:rsid w:val="00C0580B"/>
    <w:rsid w:val="00C05CF8"/>
    <w:rsid w:val="00C079CA"/>
    <w:rsid w:val="00C10EC4"/>
    <w:rsid w:val="00C1258F"/>
    <w:rsid w:val="00C1751C"/>
    <w:rsid w:val="00C2159D"/>
    <w:rsid w:val="00C230FE"/>
    <w:rsid w:val="00C25CDA"/>
    <w:rsid w:val="00C26C92"/>
    <w:rsid w:val="00C27A57"/>
    <w:rsid w:val="00C3025F"/>
    <w:rsid w:val="00C310DF"/>
    <w:rsid w:val="00C32041"/>
    <w:rsid w:val="00C35236"/>
    <w:rsid w:val="00C367C8"/>
    <w:rsid w:val="00C41483"/>
    <w:rsid w:val="00C42EF3"/>
    <w:rsid w:val="00C42FD4"/>
    <w:rsid w:val="00C4393F"/>
    <w:rsid w:val="00C45EF3"/>
    <w:rsid w:val="00C47351"/>
    <w:rsid w:val="00C4736F"/>
    <w:rsid w:val="00C47B7A"/>
    <w:rsid w:val="00C52451"/>
    <w:rsid w:val="00C53258"/>
    <w:rsid w:val="00C56260"/>
    <w:rsid w:val="00C56A90"/>
    <w:rsid w:val="00C627A0"/>
    <w:rsid w:val="00C6323C"/>
    <w:rsid w:val="00C64838"/>
    <w:rsid w:val="00C72C7E"/>
    <w:rsid w:val="00C74194"/>
    <w:rsid w:val="00C74C26"/>
    <w:rsid w:val="00C74E6A"/>
    <w:rsid w:val="00C76328"/>
    <w:rsid w:val="00C77F2F"/>
    <w:rsid w:val="00C828F6"/>
    <w:rsid w:val="00C834F9"/>
    <w:rsid w:val="00C86445"/>
    <w:rsid w:val="00C878F0"/>
    <w:rsid w:val="00C94E72"/>
    <w:rsid w:val="00C956EE"/>
    <w:rsid w:val="00C95A2D"/>
    <w:rsid w:val="00C96AC0"/>
    <w:rsid w:val="00C96E03"/>
    <w:rsid w:val="00CA2411"/>
    <w:rsid w:val="00CA287B"/>
    <w:rsid w:val="00CA356F"/>
    <w:rsid w:val="00CA4923"/>
    <w:rsid w:val="00CA50A4"/>
    <w:rsid w:val="00CA6DB5"/>
    <w:rsid w:val="00CA709E"/>
    <w:rsid w:val="00CA7303"/>
    <w:rsid w:val="00CA770E"/>
    <w:rsid w:val="00CA7A43"/>
    <w:rsid w:val="00CB0658"/>
    <w:rsid w:val="00CB3AA9"/>
    <w:rsid w:val="00CB64A1"/>
    <w:rsid w:val="00CB6756"/>
    <w:rsid w:val="00CB6A77"/>
    <w:rsid w:val="00CB7F68"/>
    <w:rsid w:val="00CC0174"/>
    <w:rsid w:val="00CC044C"/>
    <w:rsid w:val="00CC1568"/>
    <w:rsid w:val="00CC3353"/>
    <w:rsid w:val="00CC3A0F"/>
    <w:rsid w:val="00CC4DDA"/>
    <w:rsid w:val="00CC63A3"/>
    <w:rsid w:val="00CD2E8B"/>
    <w:rsid w:val="00CD59FC"/>
    <w:rsid w:val="00CD770F"/>
    <w:rsid w:val="00CD7D78"/>
    <w:rsid w:val="00CE0E29"/>
    <w:rsid w:val="00CE2992"/>
    <w:rsid w:val="00CE2A48"/>
    <w:rsid w:val="00CE323C"/>
    <w:rsid w:val="00CE35B7"/>
    <w:rsid w:val="00CE5BEC"/>
    <w:rsid w:val="00CE6284"/>
    <w:rsid w:val="00CE6632"/>
    <w:rsid w:val="00CE696C"/>
    <w:rsid w:val="00CE6E5E"/>
    <w:rsid w:val="00CF1425"/>
    <w:rsid w:val="00CF14BD"/>
    <w:rsid w:val="00CF1DD2"/>
    <w:rsid w:val="00CF3E23"/>
    <w:rsid w:val="00CF5106"/>
    <w:rsid w:val="00CF5C30"/>
    <w:rsid w:val="00CF5E74"/>
    <w:rsid w:val="00CF61D2"/>
    <w:rsid w:val="00CF6B1A"/>
    <w:rsid w:val="00D00AFB"/>
    <w:rsid w:val="00D04041"/>
    <w:rsid w:val="00D04F30"/>
    <w:rsid w:val="00D05E24"/>
    <w:rsid w:val="00D05E77"/>
    <w:rsid w:val="00D07A78"/>
    <w:rsid w:val="00D10304"/>
    <w:rsid w:val="00D10457"/>
    <w:rsid w:val="00D111E7"/>
    <w:rsid w:val="00D1229E"/>
    <w:rsid w:val="00D15CB9"/>
    <w:rsid w:val="00D1691A"/>
    <w:rsid w:val="00D213FD"/>
    <w:rsid w:val="00D22FD4"/>
    <w:rsid w:val="00D23138"/>
    <w:rsid w:val="00D23A03"/>
    <w:rsid w:val="00D23CBD"/>
    <w:rsid w:val="00D23F99"/>
    <w:rsid w:val="00D247A3"/>
    <w:rsid w:val="00D26409"/>
    <w:rsid w:val="00D26B86"/>
    <w:rsid w:val="00D27184"/>
    <w:rsid w:val="00D30EB1"/>
    <w:rsid w:val="00D31E60"/>
    <w:rsid w:val="00D32304"/>
    <w:rsid w:val="00D3265F"/>
    <w:rsid w:val="00D35CA8"/>
    <w:rsid w:val="00D4108C"/>
    <w:rsid w:val="00D42BCA"/>
    <w:rsid w:val="00D4367E"/>
    <w:rsid w:val="00D43B9E"/>
    <w:rsid w:val="00D4789C"/>
    <w:rsid w:val="00D47A1C"/>
    <w:rsid w:val="00D50B98"/>
    <w:rsid w:val="00D50C7C"/>
    <w:rsid w:val="00D511A0"/>
    <w:rsid w:val="00D526D6"/>
    <w:rsid w:val="00D54381"/>
    <w:rsid w:val="00D578BC"/>
    <w:rsid w:val="00D61544"/>
    <w:rsid w:val="00D6752D"/>
    <w:rsid w:val="00D6766A"/>
    <w:rsid w:val="00D7228A"/>
    <w:rsid w:val="00D73D6E"/>
    <w:rsid w:val="00D74E2B"/>
    <w:rsid w:val="00D761FA"/>
    <w:rsid w:val="00D76884"/>
    <w:rsid w:val="00D76E76"/>
    <w:rsid w:val="00D77D09"/>
    <w:rsid w:val="00D802AA"/>
    <w:rsid w:val="00D8172E"/>
    <w:rsid w:val="00D82ECF"/>
    <w:rsid w:val="00D84482"/>
    <w:rsid w:val="00D846F6"/>
    <w:rsid w:val="00D84E2D"/>
    <w:rsid w:val="00D85E58"/>
    <w:rsid w:val="00D92D8D"/>
    <w:rsid w:val="00D93685"/>
    <w:rsid w:val="00D945B9"/>
    <w:rsid w:val="00D96F08"/>
    <w:rsid w:val="00DA00E0"/>
    <w:rsid w:val="00DA02D5"/>
    <w:rsid w:val="00DA04E3"/>
    <w:rsid w:val="00DA32DD"/>
    <w:rsid w:val="00DB3F1F"/>
    <w:rsid w:val="00DB462C"/>
    <w:rsid w:val="00DB48AE"/>
    <w:rsid w:val="00DC1485"/>
    <w:rsid w:val="00DC16C1"/>
    <w:rsid w:val="00DC5385"/>
    <w:rsid w:val="00DC5658"/>
    <w:rsid w:val="00DC6799"/>
    <w:rsid w:val="00DC7560"/>
    <w:rsid w:val="00DD081D"/>
    <w:rsid w:val="00DD1311"/>
    <w:rsid w:val="00DD514B"/>
    <w:rsid w:val="00DD6D97"/>
    <w:rsid w:val="00DE311C"/>
    <w:rsid w:val="00DE3A5F"/>
    <w:rsid w:val="00DE41F6"/>
    <w:rsid w:val="00DE424B"/>
    <w:rsid w:val="00DE528E"/>
    <w:rsid w:val="00DE555C"/>
    <w:rsid w:val="00DE5F33"/>
    <w:rsid w:val="00DE65B9"/>
    <w:rsid w:val="00DE684A"/>
    <w:rsid w:val="00DF098A"/>
    <w:rsid w:val="00DF1E41"/>
    <w:rsid w:val="00DF20F1"/>
    <w:rsid w:val="00DF3207"/>
    <w:rsid w:val="00DF659F"/>
    <w:rsid w:val="00DF67E9"/>
    <w:rsid w:val="00DF7511"/>
    <w:rsid w:val="00DF7F35"/>
    <w:rsid w:val="00E037AE"/>
    <w:rsid w:val="00E04FE7"/>
    <w:rsid w:val="00E0758A"/>
    <w:rsid w:val="00E07A68"/>
    <w:rsid w:val="00E144CD"/>
    <w:rsid w:val="00E16CC3"/>
    <w:rsid w:val="00E16FF0"/>
    <w:rsid w:val="00E170F0"/>
    <w:rsid w:val="00E17F3E"/>
    <w:rsid w:val="00E2428F"/>
    <w:rsid w:val="00E27207"/>
    <w:rsid w:val="00E275C7"/>
    <w:rsid w:val="00E30CC3"/>
    <w:rsid w:val="00E334CD"/>
    <w:rsid w:val="00E337CF"/>
    <w:rsid w:val="00E353A0"/>
    <w:rsid w:val="00E35AA2"/>
    <w:rsid w:val="00E36956"/>
    <w:rsid w:val="00E36980"/>
    <w:rsid w:val="00E373A0"/>
    <w:rsid w:val="00E374DD"/>
    <w:rsid w:val="00E41094"/>
    <w:rsid w:val="00E4142D"/>
    <w:rsid w:val="00E4228E"/>
    <w:rsid w:val="00E424E8"/>
    <w:rsid w:val="00E446FE"/>
    <w:rsid w:val="00E511F2"/>
    <w:rsid w:val="00E51EA2"/>
    <w:rsid w:val="00E51F2D"/>
    <w:rsid w:val="00E53A67"/>
    <w:rsid w:val="00E546F8"/>
    <w:rsid w:val="00E568F1"/>
    <w:rsid w:val="00E70C9D"/>
    <w:rsid w:val="00E71903"/>
    <w:rsid w:val="00E71F1D"/>
    <w:rsid w:val="00E7450B"/>
    <w:rsid w:val="00E75176"/>
    <w:rsid w:val="00E76C9F"/>
    <w:rsid w:val="00E80FB9"/>
    <w:rsid w:val="00E84374"/>
    <w:rsid w:val="00E8485E"/>
    <w:rsid w:val="00E8694B"/>
    <w:rsid w:val="00E873DC"/>
    <w:rsid w:val="00E91098"/>
    <w:rsid w:val="00E93A39"/>
    <w:rsid w:val="00E94FE7"/>
    <w:rsid w:val="00EA1009"/>
    <w:rsid w:val="00EA218C"/>
    <w:rsid w:val="00EB0856"/>
    <w:rsid w:val="00EB1454"/>
    <w:rsid w:val="00EB198B"/>
    <w:rsid w:val="00EB369F"/>
    <w:rsid w:val="00EB56E3"/>
    <w:rsid w:val="00EB7869"/>
    <w:rsid w:val="00EC4955"/>
    <w:rsid w:val="00EC548B"/>
    <w:rsid w:val="00EC56C1"/>
    <w:rsid w:val="00EC645C"/>
    <w:rsid w:val="00EC772F"/>
    <w:rsid w:val="00ED1AB8"/>
    <w:rsid w:val="00ED262B"/>
    <w:rsid w:val="00ED3E23"/>
    <w:rsid w:val="00EE069A"/>
    <w:rsid w:val="00EE3EF3"/>
    <w:rsid w:val="00EE4BF5"/>
    <w:rsid w:val="00EE5A97"/>
    <w:rsid w:val="00EE7696"/>
    <w:rsid w:val="00EF0B8A"/>
    <w:rsid w:val="00EF1E47"/>
    <w:rsid w:val="00EF4765"/>
    <w:rsid w:val="00EF5DA0"/>
    <w:rsid w:val="00F0232D"/>
    <w:rsid w:val="00F03269"/>
    <w:rsid w:val="00F03953"/>
    <w:rsid w:val="00F05CCE"/>
    <w:rsid w:val="00F05D5F"/>
    <w:rsid w:val="00F11440"/>
    <w:rsid w:val="00F12778"/>
    <w:rsid w:val="00F12DDF"/>
    <w:rsid w:val="00F2024E"/>
    <w:rsid w:val="00F21791"/>
    <w:rsid w:val="00F22594"/>
    <w:rsid w:val="00F2395C"/>
    <w:rsid w:val="00F23A54"/>
    <w:rsid w:val="00F24C4C"/>
    <w:rsid w:val="00F26B73"/>
    <w:rsid w:val="00F26E76"/>
    <w:rsid w:val="00F27EDF"/>
    <w:rsid w:val="00F3068E"/>
    <w:rsid w:val="00F31153"/>
    <w:rsid w:val="00F32075"/>
    <w:rsid w:val="00F325B5"/>
    <w:rsid w:val="00F32FF0"/>
    <w:rsid w:val="00F33095"/>
    <w:rsid w:val="00F35531"/>
    <w:rsid w:val="00F35766"/>
    <w:rsid w:val="00F35FAC"/>
    <w:rsid w:val="00F37541"/>
    <w:rsid w:val="00F42C0D"/>
    <w:rsid w:val="00F42E67"/>
    <w:rsid w:val="00F46049"/>
    <w:rsid w:val="00F466DA"/>
    <w:rsid w:val="00F47130"/>
    <w:rsid w:val="00F501F6"/>
    <w:rsid w:val="00F530E1"/>
    <w:rsid w:val="00F53403"/>
    <w:rsid w:val="00F54F01"/>
    <w:rsid w:val="00F574F7"/>
    <w:rsid w:val="00F63627"/>
    <w:rsid w:val="00F638B9"/>
    <w:rsid w:val="00F642F8"/>
    <w:rsid w:val="00F64763"/>
    <w:rsid w:val="00F64DF3"/>
    <w:rsid w:val="00F705BE"/>
    <w:rsid w:val="00F71815"/>
    <w:rsid w:val="00F72473"/>
    <w:rsid w:val="00F7272D"/>
    <w:rsid w:val="00F7433A"/>
    <w:rsid w:val="00F74F4A"/>
    <w:rsid w:val="00F810EF"/>
    <w:rsid w:val="00F81926"/>
    <w:rsid w:val="00F81FFA"/>
    <w:rsid w:val="00F825CA"/>
    <w:rsid w:val="00F83AC9"/>
    <w:rsid w:val="00F87513"/>
    <w:rsid w:val="00F87639"/>
    <w:rsid w:val="00F90CE2"/>
    <w:rsid w:val="00F90D77"/>
    <w:rsid w:val="00F91AA8"/>
    <w:rsid w:val="00F922A9"/>
    <w:rsid w:val="00F92D2D"/>
    <w:rsid w:val="00F93678"/>
    <w:rsid w:val="00F9416B"/>
    <w:rsid w:val="00F97596"/>
    <w:rsid w:val="00F97D2B"/>
    <w:rsid w:val="00F97DDA"/>
    <w:rsid w:val="00FA1954"/>
    <w:rsid w:val="00FA411B"/>
    <w:rsid w:val="00FA5467"/>
    <w:rsid w:val="00FA76A6"/>
    <w:rsid w:val="00FA7B77"/>
    <w:rsid w:val="00FB1190"/>
    <w:rsid w:val="00FB1C71"/>
    <w:rsid w:val="00FB28A7"/>
    <w:rsid w:val="00FB3169"/>
    <w:rsid w:val="00FB348B"/>
    <w:rsid w:val="00FB35AE"/>
    <w:rsid w:val="00FB386D"/>
    <w:rsid w:val="00FB5DE0"/>
    <w:rsid w:val="00FB5ED1"/>
    <w:rsid w:val="00FB7983"/>
    <w:rsid w:val="00FC083F"/>
    <w:rsid w:val="00FC2C5B"/>
    <w:rsid w:val="00FC5A69"/>
    <w:rsid w:val="00FC61B9"/>
    <w:rsid w:val="00FC68D1"/>
    <w:rsid w:val="00FC7DC2"/>
    <w:rsid w:val="00FD4DF9"/>
    <w:rsid w:val="00FD6584"/>
    <w:rsid w:val="00FE1B4D"/>
    <w:rsid w:val="00FE275D"/>
    <w:rsid w:val="00FE3922"/>
    <w:rsid w:val="00FE5288"/>
    <w:rsid w:val="00FE68F3"/>
    <w:rsid w:val="00FE7912"/>
    <w:rsid w:val="00FF0189"/>
    <w:rsid w:val="00FF0A94"/>
    <w:rsid w:val="00FF24FC"/>
    <w:rsid w:val="00FF45D4"/>
    <w:rsid w:val="00FF4CE6"/>
    <w:rsid w:val="00FF5730"/>
    <w:rsid w:val="00FF584C"/>
    <w:rsid w:val="00FF594D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8D7544"/>
  <w15:chartTrackingRefBased/>
  <w15:docId w15:val="{55EA3B2F-AFCE-4D9E-AD63-12124C1A5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2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7144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65FB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5FB6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65FB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5FB6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3A10DB"/>
    <w:pPr>
      <w:widowControl w:val="0"/>
      <w:ind w:left="820"/>
    </w:pPr>
    <w:rPr>
      <w:rFonts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3A10DB"/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34"/>
    <w:qFormat/>
    <w:rsid w:val="009A0F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538A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538A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14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16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6306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796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7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684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1772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60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91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40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5270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03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2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6551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36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81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61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840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723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18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514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829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30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06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1659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6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8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3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46112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639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81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07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856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42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1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0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70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814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2963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54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8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191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468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532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nysed.gov/regionaliza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4c9cc5-d55f-4501-b8b7-275c2f614055">
      <Terms xmlns="http://schemas.microsoft.com/office/infopath/2007/PartnerControls"/>
    </lcf76f155ced4ddcb4097134ff3c332f>
    <TaxCatchAll xmlns="5f759c62-dcf6-429a-b663-9f8d82bce6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09D45637D5754FB63A0FC14EFECDA7" ma:contentTypeVersion="17" ma:contentTypeDescription="Create a new document." ma:contentTypeScope="" ma:versionID="acdedab33e45ff2923327b2b3c8a7f31">
  <xsd:schema xmlns:xsd="http://www.w3.org/2001/XMLSchema" xmlns:xs="http://www.w3.org/2001/XMLSchema" xmlns:p="http://schemas.microsoft.com/office/2006/metadata/properties" xmlns:ns2="434c9cc5-d55f-4501-b8b7-275c2f614055" xmlns:ns3="5f759c62-dcf6-429a-b663-9f8d82bce609" targetNamespace="http://schemas.microsoft.com/office/2006/metadata/properties" ma:root="true" ma:fieldsID="cc748578e5a1bc23dee3ec1f423291bb" ns2:_="" ns3:_="">
    <xsd:import namespace="434c9cc5-d55f-4501-b8b7-275c2f614055"/>
    <xsd:import namespace="5f759c62-dcf6-429a-b663-9f8d82bce6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4c9cc5-d55f-4501-b8b7-275c2f6140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759c62-dcf6-429a-b663-9f8d82bce6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8542551a-5756-49e3-9c26-e74b24ccb502}" ma:internalName="TaxCatchAll" ma:showField="CatchAllData" ma:web="5f759c62-dcf6-429a-b663-9f8d82bce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13AADCF-F56A-474F-93C2-C70079E153A2}">
  <ds:schemaRefs>
    <ds:schemaRef ds:uri="http://schemas.microsoft.com/office/2006/metadata/properties"/>
    <ds:schemaRef ds:uri="http://schemas.microsoft.com/office/infopath/2007/PartnerControls"/>
    <ds:schemaRef ds:uri="434c9cc5-d55f-4501-b8b7-275c2f614055"/>
    <ds:schemaRef ds:uri="5f759c62-dcf6-429a-b663-9f8d82bce609"/>
  </ds:schemaRefs>
</ds:datastoreItem>
</file>

<file path=customXml/itemProps2.xml><?xml version="1.0" encoding="utf-8"?>
<ds:datastoreItem xmlns:ds="http://schemas.openxmlformats.org/officeDocument/2006/customXml" ds:itemID="{64CC9030-B6E9-48CA-958F-ABC8FBC04E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34c9cc5-d55f-4501-b8b7-275c2f614055"/>
    <ds:schemaRef ds:uri="5f759c62-dcf6-429a-b663-9f8d82bce6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FDF676-EF85-499A-9929-E6F8E400DE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5</Pages>
  <Words>1611</Words>
  <Characters>9185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Mutschler</dc:creator>
  <cp:keywords/>
  <dc:description/>
  <cp:lastModifiedBy>Kelly Mutschler</cp:lastModifiedBy>
  <cp:revision>58</cp:revision>
  <cp:lastPrinted>2024-11-19T18:55:00Z</cp:lastPrinted>
  <dcterms:created xsi:type="dcterms:W3CDTF">2024-11-19T18:45:00Z</dcterms:created>
  <dcterms:modified xsi:type="dcterms:W3CDTF">2024-12-16T17:23:00Z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0x0101003009D45637D5754FB63A0FC14EFECDA7</vt:lpwstr>
  </property>
  <property fmtid="{D5CDD505-2E9C-101B-9397-08002B2CF9AE}" pid="3" name="MediaServiceImageTags">
    <vt:lpwstr/>
  </property>
  <property fmtid="{D5CDD505-2E9C-101B-9397-08002B2CF9AE}" pid="4" name="GrammarlyDocumentId">
    <vt:lpwstr>bfe029d05737cea36f8261ac7ed60110d70fa59dac68cc410ef33450e171ffaa</vt:lpwstr>
  </property>
</Properties>
</file>